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0277B" w14:paraId="1639D445" w14:textId="77777777" w:rsidTr="008F4DD8">
        <w:tc>
          <w:tcPr>
            <w:tcW w:w="3487" w:type="dxa"/>
            <w:shd w:val="clear" w:color="auto" w:fill="FFFFFF" w:themeFill="background1"/>
          </w:tcPr>
          <w:p w14:paraId="73A8C363" w14:textId="307E0A8C" w:rsidR="000B22B7" w:rsidRPr="000B22B7" w:rsidRDefault="00D0277B" w:rsidP="000B22B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7E5493">
              <w:rPr>
                <w:b/>
                <w:bCs/>
                <w:u w:val="single"/>
              </w:rPr>
              <w:t>Personal, Emotional and</w:t>
            </w:r>
            <w:r w:rsidR="0094272A" w:rsidRPr="007E5493">
              <w:rPr>
                <w:b/>
                <w:bCs/>
                <w:u w:val="single"/>
              </w:rPr>
              <w:t xml:space="preserve"> Social </w:t>
            </w:r>
            <w:r w:rsidRPr="007E5493">
              <w:rPr>
                <w:b/>
                <w:bCs/>
                <w:u w:val="single"/>
              </w:rPr>
              <w:t>Development</w:t>
            </w:r>
            <w:r w:rsidRPr="000B22B7">
              <w:rPr>
                <w:b/>
                <w:bCs/>
              </w:rPr>
              <w:t xml:space="preserve"> </w:t>
            </w:r>
            <w:r w:rsidR="000B22B7">
              <w:rPr>
                <w:b/>
                <w:bCs/>
              </w:rPr>
              <w:br/>
            </w:r>
            <w:r w:rsidR="000B22B7">
              <w:rPr>
                <w:b/>
                <w:bCs/>
              </w:rPr>
              <w:br/>
            </w:r>
            <w:r w:rsidR="000B22B7" w:rsidRPr="000B22B7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 w:rsidR="000B22B7">
              <w:rPr>
                <w:rFonts w:asciiTheme="minorHAnsi" w:hAnsiTheme="minorHAnsi" w:cstheme="minorHAnsi"/>
                <w:sz w:val="22"/>
                <w:szCs w:val="22"/>
              </w:rPr>
              <w:t xml:space="preserve">begin to engage with Attention Autism sessions which introduce new vocabulary around emotions. </w:t>
            </w:r>
          </w:p>
          <w:p w14:paraId="2C5C9B69" w14:textId="07589740" w:rsidR="000B22B7" w:rsidRPr="000B22B7" w:rsidRDefault="000B22B7" w:rsidP="000B22B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B22B7">
              <w:rPr>
                <w:rFonts w:asciiTheme="minorHAnsi" w:hAnsiTheme="minorHAnsi" w:cstheme="minorHAnsi"/>
                <w:sz w:val="22"/>
                <w:szCs w:val="22"/>
              </w:rPr>
              <w:t xml:space="preserve">To begin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develop understanding of the emotions “happy” and “Sad”. </w:t>
            </w:r>
          </w:p>
          <w:p w14:paraId="77C2DB17" w14:textId="137AC206" w:rsidR="000B22B7" w:rsidRPr="000B22B7" w:rsidRDefault="000B22B7" w:rsidP="000B22B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B22B7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express preferences to different experiences throughout the day. </w:t>
            </w:r>
          </w:p>
          <w:p w14:paraId="095BFA4B" w14:textId="6CD01F1B" w:rsidR="000B22B7" w:rsidRPr="000B22B7" w:rsidRDefault="000B22B7" w:rsidP="000B22B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B22B7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play alongside others and begin to understand the routines in Saplings class. </w:t>
            </w:r>
          </w:p>
          <w:p w14:paraId="289DC951" w14:textId="72112835" w:rsidR="000B22B7" w:rsidRPr="000B22B7" w:rsidRDefault="000B22B7" w:rsidP="000B22B7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B22B7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 w:rsidR="00204360">
              <w:rPr>
                <w:rFonts w:asciiTheme="minorHAnsi" w:hAnsiTheme="minorHAnsi" w:cstheme="minorHAnsi"/>
                <w:sz w:val="22"/>
                <w:szCs w:val="22"/>
              </w:rPr>
              <w:t xml:space="preserve">begin to learn about </w:t>
            </w:r>
            <w:r w:rsidRPr="000B22B7">
              <w:rPr>
                <w:rFonts w:asciiTheme="minorHAnsi" w:hAnsiTheme="minorHAnsi" w:cstheme="minorHAnsi"/>
                <w:sz w:val="22"/>
                <w:szCs w:val="22"/>
              </w:rPr>
              <w:t>strategies (e.g., “zones of regulation”) to help manage emotions</w:t>
            </w:r>
            <w:r w:rsidR="0020436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04360">
              <w:rPr>
                <w:rFonts w:asciiTheme="minorHAnsi" w:hAnsiTheme="minorHAnsi" w:cstheme="minorHAnsi"/>
                <w:sz w:val="22"/>
                <w:szCs w:val="22"/>
              </w:rPr>
              <w:t>e.g</w:t>
            </w:r>
            <w:proofErr w:type="spellEnd"/>
            <w:r w:rsidR="00204360">
              <w:rPr>
                <w:rFonts w:asciiTheme="minorHAnsi" w:hAnsiTheme="minorHAnsi" w:cstheme="minorHAnsi"/>
                <w:sz w:val="22"/>
                <w:szCs w:val="22"/>
              </w:rPr>
              <w:t xml:space="preserve"> take a movement break to the sensory room. </w:t>
            </w:r>
          </w:p>
          <w:p w14:paraId="35AA8FEA" w14:textId="4840F97F" w:rsidR="00D0277B" w:rsidRPr="000B22B7" w:rsidRDefault="00D0277B"/>
        </w:tc>
        <w:tc>
          <w:tcPr>
            <w:tcW w:w="3487" w:type="dxa"/>
            <w:shd w:val="clear" w:color="auto" w:fill="FFFFFF" w:themeFill="background1"/>
          </w:tcPr>
          <w:p w14:paraId="6EBB6694" w14:textId="2031C513" w:rsidR="003F79AF" w:rsidRPr="007E5493" w:rsidRDefault="00D0277B" w:rsidP="003F79AF">
            <w:pPr>
              <w:pStyle w:val="NormalWeb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7E5493">
              <w:rPr>
                <w:rFonts w:asciiTheme="minorHAnsi" w:hAnsiTheme="minorHAnsi" w:cstheme="minorHAnsi"/>
                <w:b/>
                <w:bCs/>
                <w:u w:val="single"/>
              </w:rPr>
              <w:t xml:space="preserve">Communication and Language </w:t>
            </w:r>
          </w:p>
          <w:p w14:paraId="4FEE999F" w14:textId="3062319C" w:rsidR="00D0277B" w:rsidRPr="00A51322" w:rsidRDefault="00D0277B" w:rsidP="008C30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listen and respond to familiar stories, songs, and rhymes linked to colours and feelings.</w:t>
            </w:r>
          </w:p>
          <w:p w14:paraId="77EBD113" w14:textId="5CB8FDB1" w:rsidR="00D0277B" w:rsidRPr="00A51322" w:rsidRDefault="00D0277B" w:rsidP="008C30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use new vocabulary to describe emotions and colours in play</w:t>
            </w:r>
            <w:r w:rsidR="003F79AF" w:rsidRPr="00A51322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3FE94C4A" w14:textId="73DB17D1" w:rsidR="008C30EC" w:rsidRPr="00A51322" w:rsidRDefault="008C30EC" w:rsidP="008C30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 xml:space="preserve">To use their own communication board that is bespoke to them. </w:t>
            </w:r>
          </w:p>
          <w:p w14:paraId="372D9BBF" w14:textId="2521F319" w:rsidR="008C30EC" w:rsidRPr="00A51322" w:rsidRDefault="008C30EC" w:rsidP="008C30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 xml:space="preserve">To begin to request items using their preferred method of communication. </w:t>
            </w:r>
          </w:p>
          <w:p w14:paraId="2CC0B28D" w14:textId="7B757AE8" w:rsidR="00D0277B" w:rsidRPr="00A51322" w:rsidRDefault="00D0277B" w:rsidP="008C30E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express own feelings, wants, and needs using a preferred method of communication.</w:t>
            </w:r>
          </w:p>
          <w:p w14:paraId="6B5FE21E" w14:textId="0F56D8FC" w:rsidR="00D0277B" w:rsidRPr="003F79AF" w:rsidRDefault="00D0277B" w:rsidP="008C30EC">
            <w:pPr>
              <w:pStyle w:val="NormalWeb"/>
              <w:rPr>
                <w:rFonts w:asciiTheme="minorHAnsi" w:hAnsiTheme="minorHAnsi" w:cstheme="minorHAnsi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engage in short back-and-forth exchanges about own likes, dislikes, and feelings.</w:t>
            </w:r>
          </w:p>
        </w:tc>
        <w:tc>
          <w:tcPr>
            <w:tcW w:w="3487" w:type="dxa"/>
            <w:shd w:val="clear" w:color="auto" w:fill="FFFFFF" w:themeFill="background1"/>
          </w:tcPr>
          <w:p w14:paraId="0890A2A2" w14:textId="4EE02D71" w:rsidR="00A51322" w:rsidRPr="00A51322" w:rsidRDefault="00D0277B" w:rsidP="00A5132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7E5493">
              <w:rPr>
                <w:b/>
                <w:bCs/>
                <w:u w:val="single"/>
              </w:rPr>
              <w:t xml:space="preserve">Physical Development </w:t>
            </w:r>
            <w:r w:rsidR="00A51322" w:rsidRPr="007E5493">
              <w:rPr>
                <w:b/>
                <w:bCs/>
                <w:u w:val="single"/>
              </w:rPr>
              <w:br/>
            </w:r>
            <w:r w:rsidR="00A51322">
              <w:rPr>
                <w:b/>
                <w:bCs/>
              </w:rPr>
              <w:br/>
            </w:r>
            <w:r w:rsidR="00A51322" w:rsidRPr="00A51322">
              <w:rPr>
                <w:rFonts w:asciiTheme="minorHAnsi" w:hAnsiTheme="minorHAnsi" w:cstheme="minorHAnsi"/>
                <w:sz w:val="22"/>
                <w:szCs w:val="22"/>
              </w:rPr>
              <w:t>To develop fine motor skills through colour-based art and craft</w:t>
            </w:r>
            <w:r w:rsidR="00A51322"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  <w:proofErr w:type="spellStart"/>
            <w:r w:rsidR="00A51322">
              <w:rPr>
                <w:rFonts w:asciiTheme="minorHAnsi" w:hAnsiTheme="minorHAnsi" w:cstheme="minorHAnsi"/>
                <w:sz w:val="22"/>
                <w:szCs w:val="22"/>
              </w:rPr>
              <w:t>e.g</w:t>
            </w:r>
            <w:proofErr w:type="spellEnd"/>
            <w:r w:rsidR="00A51322">
              <w:rPr>
                <w:rFonts w:asciiTheme="minorHAnsi" w:hAnsiTheme="minorHAnsi" w:cstheme="minorHAnsi"/>
                <w:sz w:val="22"/>
                <w:szCs w:val="22"/>
              </w:rPr>
              <w:t xml:space="preserve"> dough disco, threading and pegs. </w:t>
            </w:r>
          </w:p>
          <w:p w14:paraId="2FBBD813" w14:textId="1FC88B7E" w:rsidR="00A51322" w:rsidRPr="00A51322" w:rsidRDefault="00A51322" w:rsidP="00A5132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 xml:space="preserve">To use gross motor movements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when using large apparatus equipment. </w:t>
            </w:r>
          </w:p>
          <w:p w14:paraId="545D25B8" w14:textId="7622400F" w:rsidR="00A51322" w:rsidRPr="00A51322" w:rsidRDefault="00A51322" w:rsidP="00A5132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handle tools like paintbrushes, crayons, and scissors with control.</w:t>
            </w:r>
          </w:p>
          <w:p w14:paraId="147CF55D" w14:textId="2D660B41" w:rsidR="00A51322" w:rsidRPr="00A51322" w:rsidRDefault="00A51322" w:rsidP="00A5132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move safely and confidently in spaces during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sensory circuits. </w:t>
            </w:r>
          </w:p>
          <w:p w14:paraId="18DDAB62" w14:textId="2EAFB7C0" w:rsidR="00A51322" w:rsidRPr="00A51322" w:rsidRDefault="00A51322" w:rsidP="00A5132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A51322">
              <w:rPr>
                <w:rFonts w:asciiTheme="minorHAnsi" w:hAnsiTheme="minorHAnsi" w:cstheme="minorHAnsi"/>
                <w:sz w:val="22"/>
                <w:szCs w:val="22"/>
              </w:rPr>
              <w:t>To show independence in self-care routines, recognising and expressing needs.</w:t>
            </w:r>
          </w:p>
          <w:p w14:paraId="58727822" w14:textId="0B0483BB" w:rsidR="00D0277B" w:rsidRPr="00A51322" w:rsidRDefault="00D0277B"/>
        </w:tc>
        <w:tc>
          <w:tcPr>
            <w:tcW w:w="3487" w:type="dxa"/>
            <w:shd w:val="clear" w:color="auto" w:fill="FFFFFF" w:themeFill="background1"/>
          </w:tcPr>
          <w:p w14:paraId="719B7FFC" w14:textId="66F3FF68" w:rsidR="008C30EC" w:rsidRPr="007E5493" w:rsidRDefault="00D0277B" w:rsidP="008C30EC">
            <w:pPr>
              <w:rPr>
                <w:rFonts w:cstheme="minorHAnsi"/>
                <w:b/>
                <w:bCs/>
                <w:u w:val="single"/>
              </w:rPr>
            </w:pPr>
            <w:r w:rsidRPr="007E5493">
              <w:rPr>
                <w:rFonts w:cstheme="minorHAnsi"/>
                <w:b/>
                <w:bCs/>
                <w:u w:val="single"/>
              </w:rPr>
              <w:t xml:space="preserve">Mathematics </w:t>
            </w:r>
            <w:r w:rsidR="008C30EC" w:rsidRPr="007E5493">
              <w:rPr>
                <w:rFonts w:cstheme="minorHAnsi"/>
                <w:b/>
                <w:bCs/>
                <w:u w:val="single"/>
              </w:rPr>
              <w:br/>
            </w:r>
          </w:p>
          <w:p w14:paraId="1867B0B1" w14:textId="77777777" w:rsidR="008C30EC" w:rsidRPr="008C30EC" w:rsidRDefault="008C30EC" w:rsidP="008C30EC">
            <w:pPr>
              <w:rPr>
                <w:rFonts w:cstheme="minorHAnsi"/>
                <w:b/>
                <w:bCs/>
              </w:rPr>
            </w:pPr>
            <w:r w:rsidRPr="008C30EC">
              <w:rPr>
                <w:rFonts w:cstheme="minorHAnsi"/>
              </w:rPr>
              <w:t>To explore amounts (More than, fewer than, same).</w:t>
            </w:r>
          </w:p>
          <w:p w14:paraId="4E63784F" w14:textId="23A86CFC" w:rsidR="008C30EC" w:rsidRPr="008C30EC" w:rsidRDefault="00A51322" w:rsidP="008C30E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br/>
            </w:r>
            <w:r w:rsidR="008C30EC" w:rsidRPr="008C30EC">
              <w:rPr>
                <w:rFonts w:cstheme="minorHAnsi"/>
              </w:rPr>
              <w:t xml:space="preserve">To explore shapes and colours in the environment. </w:t>
            </w:r>
          </w:p>
          <w:p w14:paraId="2526F7FB" w14:textId="54723C15" w:rsidR="008C30EC" w:rsidRPr="00A51322" w:rsidRDefault="00A51322" w:rsidP="00A51322">
            <w:pPr>
              <w:rPr>
                <w:rFonts w:cstheme="minorHAnsi"/>
              </w:rPr>
            </w:pPr>
            <w:r>
              <w:rPr>
                <w:rFonts w:cstheme="minorHAnsi"/>
              </w:rPr>
              <w:br/>
            </w:r>
            <w:r w:rsidR="008C30EC" w:rsidRPr="00A51322">
              <w:rPr>
                <w:rFonts w:cstheme="minorHAnsi"/>
              </w:rPr>
              <w:t>To explore patter</w:t>
            </w:r>
            <w:r>
              <w:rPr>
                <w:rFonts w:cstheme="minorHAnsi"/>
              </w:rPr>
              <w:t>n</w:t>
            </w:r>
            <w:r w:rsidR="008C30EC" w:rsidRPr="00A51322">
              <w:rPr>
                <w:rFonts w:cstheme="minorHAnsi"/>
              </w:rPr>
              <w:t xml:space="preserve"> – begin to recognise that patterns repeat. </w:t>
            </w:r>
          </w:p>
          <w:p w14:paraId="63089E97" w14:textId="3D77C3D3" w:rsidR="008C30EC" w:rsidRPr="00A51322" w:rsidRDefault="00A51322" w:rsidP="00A51322">
            <w:pPr>
              <w:rPr>
                <w:rFonts w:cstheme="minorHAnsi"/>
              </w:rPr>
            </w:pPr>
            <w:r w:rsidRPr="00A51322">
              <w:rPr>
                <w:rFonts w:cstheme="minorHAnsi"/>
              </w:rPr>
              <w:br/>
            </w:r>
            <w:r w:rsidR="008C30EC" w:rsidRPr="00A51322">
              <w:rPr>
                <w:rFonts w:cstheme="minorHAnsi"/>
              </w:rPr>
              <w:t xml:space="preserve">To engage in counting like behaviour. </w:t>
            </w:r>
          </w:p>
          <w:p w14:paraId="3A778519" w14:textId="5FCA2EA2" w:rsidR="00D0277B" w:rsidRPr="00A51322" w:rsidRDefault="00A51322" w:rsidP="00A51322">
            <w:pPr>
              <w:rPr>
                <w:rFonts w:cstheme="minorHAnsi"/>
              </w:rPr>
            </w:pPr>
            <w:r>
              <w:rPr>
                <w:rFonts w:cstheme="minorHAnsi"/>
              </w:rPr>
              <w:br/>
              <w:t xml:space="preserve">To begin to order number names </w:t>
            </w:r>
            <w:r>
              <w:rPr>
                <w:rFonts w:cstheme="minorHAnsi"/>
              </w:rPr>
              <w:br/>
            </w:r>
            <w:r>
              <w:rPr>
                <w:rFonts w:cstheme="minorHAnsi"/>
              </w:rPr>
              <w:br/>
            </w:r>
            <w:r w:rsidR="008C30EC" w:rsidRPr="00A51322">
              <w:rPr>
                <w:rFonts w:cstheme="minorHAnsi"/>
              </w:rPr>
              <w:br/>
            </w:r>
          </w:p>
        </w:tc>
      </w:tr>
      <w:tr w:rsidR="00D0277B" w14:paraId="4A97C5DC" w14:textId="77777777" w:rsidTr="008F4DD8">
        <w:tc>
          <w:tcPr>
            <w:tcW w:w="3487" w:type="dxa"/>
            <w:shd w:val="clear" w:color="auto" w:fill="FFFFFF" w:themeFill="background1"/>
          </w:tcPr>
          <w:p w14:paraId="0AB9B3A8" w14:textId="07A50868" w:rsidR="00D0277B" w:rsidRPr="0094272A" w:rsidRDefault="00D0277B">
            <w:pPr>
              <w:rPr>
                <w:b/>
                <w:bCs/>
              </w:rPr>
            </w:pPr>
            <w:r w:rsidRPr="007E5493">
              <w:rPr>
                <w:b/>
                <w:bCs/>
                <w:u w:val="single"/>
              </w:rPr>
              <w:t>Characteristics of Effective Learning</w:t>
            </w:r>
            <w:r w:rsidRPr="0094272A">
              <w:rPr>
                <w:b/>
                <w:bCs/>
              </w:rPr>
              <w:t xml:space="preserve"> </w:t>
            </w:r>
            <w:r w:rsidR="00FC5F4E">
              <w:rPr>
                <w:b/>
                <w:bCs/>
              </w:rPr>
              <w:br/>
            </w:r>
            <w:r w:rsidR="00FC5F4E">
              <w:rPr>
                <w:b/>
                <w:bCs/>
              </w:rPr>
              <w:br/>
            </w:r>
            <w:r w:rsidR="00FC5F4E" w:rsidRPr="00FC5F4E">
              <w:rPr>
                <w:b/>
                <w:bCs/>
              </w:rPr>
              <w:t>Playing and exploring</w:t>
            </w:r>
            <w:r w:rsidR="00FC5F4E">
              <w:t xml:space="preserve"> – Realise that their actions have an effect on the world, so they want to keep repeating them. </w:t>
            </w:r>
            <w:r w:rsidR="00FC5F4E">
              <w:br/>
            </w:r>
            <w:r w:rsidR="00FC5F4E">
              <w:t xml:space="preserve">Plan and think ahead about how they will explore or play with objects. </w:t>
            </w:r>
            <w:r w:rsidR="00FC5F4E">
              <w:br/>
            </w:r>
            <w:r w:rsidR="00FC5F4E" w:rsidRPr="00FC5F4E">
              <w:rPr>
                <w:b/>
                <w:bCs/>
              </w:rPr>
              <w:lastRenderedPageBreak/>
              <w:t>Active learning</w:t>
            </w:r>
            <w:r w:rsidR="00FC5F4E">
              <w:t xml:space="preserve"> – </w:t>
            </w:r>
            <w:r w:rsidR="00FC5F4E">
              <w:br/>
            </w:r>
            <w:r w:rsidR="00FC5F4E">
              <w:t>Participate in routines</w:t>
            </w:r>
            <w:r w:rsidR="00FC5F4E">
              <w:br/>
            </w:r>
            <w:r w:rsidR="00FC5F4E">
              <w:t xml:space="preserve">Begin to predict sequences because they know routines. For example, they may anticipate </w:t>
            </w:r>
            <w:r w:rsidR="00FC5F4E">
              <w:t>playtime</w:t>
            </w:r>
            <w:r w:rsidR="00FC5F4E">
              <w:t xml:space="preserve"> when </w:t>
            </w:r>
            <w:r w:rsidR="00FC5F4E">
              <w:t xml:space="preserve">and adult gets their coat or wellies </w:t>
            </w:r>
            <w:r w:rsidR="00FC5F4E">
              <w:t xml:space="preserve">or get their </w:t>
            </w:r>
            <w:r w:rsidR="00FC5F4E">
              <w:t xml:space="preserve">own </w:t>
            </w:r>
            <w:r w:rsidR="00FC5F4E">
              <w:t xml:space="preserve">coat when the door to the outdoor area opens. </w:t>
            </w:r>
            <w:r w:rsidR="00FC5F4E">
              <w:br/>
            </w:r>
            <w:r w:rsidR="00FC5F4E" w:rsidRPr="00FC5F4E">
              <w:rPr>
                <w:b/>
                <w:bCs/>
              </w:rPr>
              <w:t>Creating and thinking critically</w:t>
            </w:r>
            <w:r w:rsidR="00FC5F4E">
              <w:t xml:space="preserve"> –Take part in simple pretend play. For example, they might use an object like a brush to pretend to brush their hair, or ‘drink’ from a pretend cup. </w:t>
            </w:r>
            <w:r w:rsidR="00FC5F4E">
              <w:br/>
            </w:r>
            <w:r w:rsidR="00FC5F4E" w:rsidRPr="00FC5F4E">
              <w:rPr>
                <w:b/>
                <w:bCs/>
              </w:rPr>
              <w:t>Sort materials</w:t>
            </w:r>
            <w:r w:rsidR="00FC5F4E">
              <w:rPr>
                <w:b/>
                <w:bCs/>
              </w:rPr>
              <w:t xml:space="preserve"> - </w:t>
            </w:r>
            <w:r w:rsidR="00FC5F4E">
              <w:t>For example, at tidy-up time, children know how to put different construction materials in separate baskets.</w:t>
            </w:r>
          </w:p>
        </w:tc>
        <w:tc>
          <w:tcPr>
            <w:tcW w:w="6974" w:type="dxa"/>
            <w:gridSpan w:val="2"/>
            <w:shd w:val="clear" w:color="auto" w:fill="D9E2F3" w:themeFill="accent1" w:themeFillTint="33"/>
          </w:tcPr>
          <w:p w14:paraId="2C029646" w14:textId="7B3CA4FE" w:rsidR="00D0277B" w:rsidRPr="00D0277B" w:rsidRDefault="00D0277B" w:rsidP="00D0277B">
            <w:pPr>
              <w:jc w:val="center"/>
              <w:rPr>
                <w:b/>
                <w:bCs/>
                <w:sz w:val="32"/>
                <w:szCs w:val="32"/>
              </w:rPr>
            </w:pPr>
            <w:r w:rsidRPr="00D0277B">
              <w:rPr>
                <w:b/>
                <w:bCs/>
                <w:sz w:val="32"/>
                <w:szCs w:val="32"/>
              </w:rPr>
              <w:lastRenderedPageBreak/>
              <w:t xml:space="preserve">Saplings Class </w:t>
            </w:r>
            <w:r w:rsidRPr="00D0277B">
              <w:rPr>
                <w:b/>
                <w:bCs/>
                <w:sz w:val="32"/>
                <w:szCs w:val="32"/>
              </w:rPr>
              <w:br/>
              <w:t xml:space="preserve">Autumn 1 </w:t>
            </w:r>
            <w:r w:rsidRPr="00D0277B">
              <w:rPr>
                <w:b/>
                <w:bCs/>
                <w:sz w:val="32"/>
                <w:szCs w:val="32"/>
              </w:rPr>
              <w:br/>
              <w:t xml:space="preserve">Good to be me </w:t>
            </w:r>
            <w:r w:rsidRPr="00D0277B">
              <w:rPr>
                <w:b/>
                <w:bCs/>
                <w:sz w:val="32"/>
                <w:szCs w:val="32"/>
              </w:rPr>
              <w:br/>
              <w:t xml:space="preserve">Colours </w:t>
            </w:r>
            <w:r w:rsidRPr="00D0277B">
              <w:rPr>
                <w:b/>
                <w:bCs/>
                <w:sz w:val="32"/>
                <w:szCs w:val="32"/>
              </w:rPr>
              <w:br/>
              <w:t xml:space="preserve">Emotions </w:t>
            </w:r>
            <w:r w:rsidRPr="00D0277B">
              <w:rPr>
                <w:b/>
                <w:bCs/>
                <w:sz w:val="32"/>
                <w:szCs w:val="32"/>
              </w:rPr>
              <w:br/>
            </w:r>
          </w:p>
        </w:tc>
        <w:tc>
          <w:tcPr>
            <w:tcW w:w="3487" w:type="dxa"/>
            <w:shd w:val="clear" w:color="auto" w:fill="FFFFFF" w:themeFill="background1"/>
          </w:tcPr>
          <w:p w14:paraId="7EACB36F" w14:textId="1ECDB3AD" w:rsidR="0094272A" w:rsidRPr="0094272A" w:rsidRDefault="00D0277B" w:rsidP="0094272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7E5493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Expressive arts and design</w:t>
            </w:r>
            <w:r w:rsidRPr="00942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4272A" w:rsidRPr="00942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94272A" w:rsidRPr="00942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94272A" w:rsidRPr="0094272A">
              <w:rPr>
                <w:rFonts w:asciiTheme="minorHAnsi" w:hAnsiTheme="minorHAnsi" w:cstheme="minorHAnsi"/>
                <w:sz w:val="22"/>
                <w:szCs w:val="22"/>
              </w:rPr>
              <w:t>To explore and mix colours using paint and other media.</w:t>
            </w:r>
          </w:p>
          <w:p w14:paraId="5F17C18C" w14:textId="4398A7C7" w:rsidR="0094272A" w:rsidRPr="0094272A" w:rsidRDefault="0094272A" w:rsidP="0094272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94272A">
              <w:rPr>
                <w:rFonts w:asciiTheme="minorHAnsi" w:hAnsiTheme="minorHAnsi" w:cstheme="minorHAnsi"/>
                <w:sz w:val="22"/>
                <w:szCs w:val="22"/>
              </w:rPr>
              <w:t xml:space="preserve">To use colours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linked to zones to represent feelings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e.g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happy = green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Sad = Blue. </w:t>
            </w:r>
          </w:p>
          <w:p w14:paraId="2D690734" w14:textId="4CE70535" w:rsidR="0094272A" w:rsidRPr="0094272A" w:rsidRDefault="0094272A" w:rsidP="0094272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94272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To role-play familiar experiences and feelings using props, costumes, and small world play.</w:t>
            </w:r>
          </w:p>
          <w:p w14:paraId="7A4BD783" w14:textId="5269601F" w:rsidR="00D0277B" w:rsidRPr="0094272A" w:rsidRDefault="0094272A" w:rsidP="0094272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94272A">
              <w:rPr>
                <w:rFonts w:asciiTheme="minorHAnsi" w:hAnsiTheme="minorHAnsi" w:cstheme="minorHAnsi"/>
                <w:sz w:val="22"/>
                <w:szCs w:val="22"/>
              </w:rPr>
              <w:t>To choose and combine materials to create a personal “All About Me” artwork.</w:t>
            </w:r>
          </w:p>
        </w:tc>
      </w:tr>
      <w:tr w:rsidR="0094272A" w14:paraId="6FCA709D" w14:textId="77777777" w:rsidTr="008F4DD8">
        <w:tc>
          <w:tcPr>
            <w:tcW w:w="3487" w:type="dxa"/>
          </w:tcPr>
          <w:p w14:paraId="3B8E59C5" w14:textId="6E6772CD" w:rsidR="0094272A" w:rsidRDefault="0094272A" w:rsidP="0094272A">
            <w:pPr>
              <w:jc w:val="center"/>
            </w:pPr>
          </w:p>
        </w:tc>
        <w:tc>
          <w:tcPr>
            <w:tcW w:w="6974" w:type="dxa"/>
            <w:gridSpan w:val="2"/>
            <w:shd w:val="clear" w:color="auto" w:fill="FFFFFF" w:themeFill="background1"/>
          </w:tcPr>
          <w:p w14:paraId="6305A3A2" w14:textId="7850823D" w:rsidR="00FC5F4E" w:rsidRPr="00FC5F4E" w:rsidRDefault="0094272A" w:rsidP="00FC5F4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7E5493">
              <w:rPr>
                <w:b/>
                <w:bCs/>
                <w:u w:val="single"/>
              </w:rPr>
              <w:t>Understanding the word</w:t>
            </w:r>
            <w:r w:rsidR="00FC5F4E">
              <w:rPr>
                <w:b/>
                <w:bCs/>
              </w:rPr>
              <w:br/>
            </w:r>
            <w:r w:rsidR="00FC5F4E">
              <w:rPr>
                <w:b/>
                <w:bCs/>
              </w:rPr>
              <w:br/>
            </w:r>
            <w:r w:rsidR="00FC5F4E" w:rsidRPr="00FC5F4E">
              <w:rPr>
                <w:rFonts w:asciiTheme="minorHAnsi" w:hAnsiTheme="minorHAnsi" w:cstheme="minorHAnsi"/>
                <w:sz w:val="22"/>
                <w:szCs w:val="22"/>
              </w:rPr>
              <w:t>To recognise and name people in own family and classroom community.</w:t>
            </w:r>
          </w:p>
          <w:p w14:paraId="6A63628E" w14:textId="69ECD0D5" w:rsidR="00FC5F4E" w:rsidRPr="00FC5F4E" w:rsidRDefault="00FC5F4E" w:rsidP="00FC5F4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C5F4E">
              <w:rPr>
                <w:rFonts w:asciiTheme="minorHAnsi" w:hAnsiTheme="minorHAnsi" w:cstheme="minorHAnsi"/>
                <w:sz w:val="22"/>
                <w:szCs w:val="22"/>
              </w:rPr>
              <w:t>To identify similarities and differences in favourite colours, likes, and feelings.</w:t>
            </w:r>
          </w:p>
          <w:p w14:paraId="01C8C039" w14:textId="7C515785" w:rsidR="00FC5F4E" w:rsidRPr="00FC5F4E" w:rsidRDefault="00FC5F4E" w:rsidP="00FC5F4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C5F4E">
              <w:rPr>
                <w:rFonts w:asciiTheme="minorHAnsi" w:hAnsiTheme="minorHAnsi" w:cstheme="minorHAnsi"/>
                <w:sz w:val="22"/>
                <w:szCs w:val="22"/>
              </w:rPr>
              <w:t>To notice seasonal colour changes in the natural environment.</w:t>
            </w:r>
          </w:p>
          <w:p w14:paraId="77BCA775" w14:textId="3D14651A" w:rsidR="00FC5F4E" w:rsidRDefault="00FC5F4E" w:rsidP="00FC5F4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FC5F4E">
              <w:rPr>
                <w:rFonts w:asciiTheme="minorHAnsi" w:hAnsiTheme="minorHAnsi" w:cstheme="minorHAnsi"/>
                <w:sz w:val="22"/>
                <w:szCs w:val="22"/>
              </w:rPr>
              <w:t>To use technology (e.g., tablet, interactive board) to explore colour-mixing activities.</w:t>
            </w:r>
          </w:p>
          <w:p w14:paraId="52777B99" w14:textId="1DA06268" w:rsidR="00FC5F4E" w:rsidRPr="00FC5F4E" w:rsidRDefault="00FC5F4E" w:rsidP="00FC5F4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engage in messy play and fun with food activities. </w:t>
            </w:r>
          </w:p>
          <w:p w14:paraId="05056C1B" w14:textId="1B7130B6" w:rsidR="0094272A" w:rsidRPr="00FC5F4E" w:rsidRDefault="0094272A" w:rsidP="00FC5F4E"/>
        </w:tc>
        <w:tc>
          <w:tcPr>
            <w:tcW w:w="3487" w:type="dxa"/>
          </w:tcPr>
          <w:p w14:paraId="3C10E914" w14:textId="00CD55FF" w:rsidR="0094272A" w:rsidRDefault="0094272A" w:rsidP="0094272A">
            <w:pPr>
              <w:jc w:val="center"/>
            </w:pPr>
          </w:p>
        </w:tc>
      </w:tr>
    </w:tbl>
    <w:p w14:paraId="5B20D79F" w14:textId="77777777" w:rsidR="00D0277B" w:rsidRDefault="00D0277B"/>
    <w:sectPr w:rsidR="00D0277B" w:rsidSect="00D027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75059"/>
    <w:multiLevelType w:val="hybridMultilevel"/>
    <w:tmpl w:val="4404E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56B3A"/>
    <w:multiLevelType w:val="hybridMultilevel"/>
    <w:tmpl w:val="9A66E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77B"/>
    <w:rsid w:val="000B22B7"/>
    <w:rsid w:val="00204360"/>
    <w:rsid w:val="003F79AF"/>
    <w:rsid w:val="0055039D"/>
    <w:rsid w:val="007E5493"/>
    <w:rsid w:val="008C30EC"/>
    <w:rsid w:val="008F4DD8"/>
    <w:rsid w:val="0094272A"/>
    <w:rsid w:val="00994206"/>
    <w:rsid w:val="00A51322"/>
    <w:rsid w:val="00D0277B"/>
    <w:rsid w:val="00FC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BA367"/>
  <w15:chartTrackingRefBased/>
  <w15:docId w15:val="{C31CC053-D626-4E81-B813-317BED74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2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0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3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spritchard</dc:creator>
  <cp:keywords/>
  <dc:description/>
  <cp:lastModifiedBy>spritchard</cp:lastModifiedBy>
  <cp:revision>9</cp:revision>
  <dcterms:created xsi:type="dcterms:W3CDTF">2025-08-14T09:39:00Z</dcterms:created>
  <dcterms:modified xsi:type="dcterms:W3CDTF">2025-08-14T10:29:00Z</dcterms:modified>
</cp:coreProperties>
</file>