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E55EE" w14:textId="5F327BB5" w:rsidR="008A2973" w:rsidRPr="003641BD" w:rsidRDefault="008A2973" w:rsidP="003641BD">
      <w:pPr>
        <w:jc w:val="center"/>
        <w:rPr>
          <w:rFonts w:ascii="Arial" w:eastAsia="Arial" w:hAnsi="Arial" w:cs="Arial"/>
          <w:b/>
          <w:bCs/>
          <w:sz w:val="24"/>
          <w:szCs w:val="24"/>
          <w:u w:val="single"/>
        </w:rPr>
      </w:pPr>
      <w:r w:rsidRPr="003641BD">
        <w:rPr>
          <w:rFonts w:ascii="Arial" w:eastAsia="Arial" w:hAnsi="Arial" w:cs="Arial"/>
          <w:b/>
          <w:bCs/>
          <w:sz w:val="24"/>
          <w:szCs w:val="24"/>
          <w:u w:val="single"/>
        </w:rPr>
        <w:t>Rosebank School EYFS Curriculum</w:t>
      </w:r>
      <w:r w:rsidR="00D8222C">
        <w:rPr>
          <w:rFonts w:ascii="Arial" w:eastAsia="Arial" w:hAnsi="Arial" w:cs="Arial"/>
          <w:b/>
          <w:bCs/>
          <w:sz w:val="24"/>
          <w:szCs w:val="24"/>
          <w:u w:val="single"/>
        </w:rPr>
        <w:t xml:space="preserve"> and </w:t>
      </w:r>
      <w:r w:rsidR="0070661B">
        <w:rPr>
          <w:rFonts w:ascii="Arial" w:eastAsia="Arial" w:hAnsi="Arial" w:cs="Arial"/>
          <w:b/>
          <w:bCs/>
          <w:sz w:val="24"/>
          <w:szCs w:val="24"/>
          <w:u w:val="single"/>
        </w:rPr>
        <w:t>Long-Term</w:t>
      </w:r>
      <w:r w:rsidR="00D8222C">
        <w:rPr>
          <w:rFonts w:ascii="Arial" w:eastAsia="Arial" w:hAnsi="Arial" w:cs="Arial"/>
          <w:b/>
          <w:bCs/>
          <w:sz w:val="24"/>
          <w:szCs w:val="24"/>
          <w:u w:val="single"/>
        </w:rPr>
        <w:t xml:space="preserve"> Planning</w:t>
      </w:r>
    </w:p>
    <w:tbl>
      <w:tblPr>
        <w:tblStyle w:val="TableGrid"/>
        <w:tblW w:w="13426" w:type="dxa"/>
        <w:jc w:val="center"/>
        <w:tblLook w:val="04A0" w:firstRow="1" w:lastRow="0" w:firstColumn="1" w:lastColumn="0" w:noHBand="0" w:noVBand="1"/>
      </w:tblPr>
      <w:tblGrid>
        <w:gridCol w:w="1237"/>
        <w:gridCol w:w="2835"/>
        <w:gridCol w:w="283"/>
        <w:gridCol w:w="2835"/>
        <w:gridCol w:w="283"/>
        <w:gridCol w:w="2835"/>
        <w:gridCol w:w="283"/>
        <w:gridCol w:w="2835"/>
      </w:tblGrid>
      <w:tr w:rsidR="00B12159" w14:paraId="4B4FEA43" w14:textId="06576C53" w:rsidTr="00B12159">
        <w:trPr>
          <w:trHeight w:val="207"/>
          <w:jc w:val="center"/>
        </w:trPr>
        <w:tc>
          <w:tcPr>
            <w:tcW w:w="1237" w:type="dxa"/>
          </w:tcPr>
          <w:p w14:paraId="19A61A91" w14:textId="10E77A9D" w:rsidR="00B12159" w:rsidRPr="003B4F82" w:rsidRDefault="003B4F82" w:rsidP="00B12159">
            <w:pPr>
              <w:jc w:val="center"/>
              <w:rPr>
                <w:rFonts w:ascii="Arial" w:eastAsia="Arial" w:hAnsi="Arial" w:cs="Arial"/>
                <w:b/>
                <w:bCs/>
                <w:sz w:val="16"/>
                <w:szCs w:val="16"/>
              </w:rPr>
            </w:pPr>
            <w:r w:rsidRPr="003B4F82">
              <w:rPr>
                <w:rFonts w:ascii="Arial" w:eastAsia="Arial" w:hAnsi="Arial" w:cs="Arial"/>
                <w:b/>
                <w:bCs/>
                <w:sz w:val="16"/>
                <w:szCs w:val="16"/>
              </w:rPr>
              <w:t>Topic Cycles</w:t>
            </w:r>
          </w:p>
        </w:tc>
        <w:tc>
          <w:tcPr>
            <w:tcW w:w="2835" w:type="dxa"/>
          </w:tcPr>
          <w:p w14:paraId="1455E83F" w14:textId="3DA7B4D3" w:rsidR="00B12159" w:rsidRPr="00F10D2B" w:rsidRDefault="00B12159" w:rsidP="00B12159">
            <w:pPr>
              <w:jc w:val="center"/>
              <w:rPr>
                <w:rFonts w:ascii="Arial" w:eastAsia="Arial" w:hAnsi="Arial" w:cs="Arial"/>
                <w:b/>
                <w:bCs/>
                <w:sz w:val="16"/>
                <w:szCs w:val="16"/>
              </w:rPr>
            </w:pPr>
            <w:r w:rsidRPr="00F10D2B">
              <w:rPr>
                <w:rFonts w:ascii="Arial" w:eastAsia="Arial" w:hAnsi="Arial" w:cs="Arial"/>
                <w:b/>
                <w:bCs/>
                <w:sz w:val="16"/>
                <w:szCs w:val="16"/>
              </w:rPr>
              <w:t>Cycle 1</w:t>
            </w:r>
          </w:p>
        </w:tc>
        <w:tc>
          <w:tcPr>
            <w:tcW w:w="283" w:type="dxa"/>
            <w:vMerge w:val="restart"/>
          </w:tcPr>
          <w:p w14:paraId="2DD7C1EE" w14:textId="77777777" w:rsidR="00B12159" w:rsidRPr="00F10D2B" w:rsidRDefault="00B12159" w:rsidP="00B12159">
            <w:pPr>
              <w:jc w:val="center"/>
              <w:rPr>
                <w:rFonts w:ascii="Arial" w:eastAsia="Arial" w:hAnsi="Arial" w:cs="Arial"/>
                <w:b/>
                <w:bCs/>
                <w:sz w:val="16"/>
                <w:szCs w:val="16"/>
              </w:rPr>
            </w:pPr>
          </w:p>
        </w:tc>
        <w:tc>
          <w:tcPr>
            <w:tcW w:w="2835" w:type="dxa"/>
          </w:tcPr>
          <w:p w14:paraId="7521AE63" w14:textId="3F72B007" w:rsidR="00B12159" w:rsidRPr="00F10D2B" w:rsidRDefault="00B12159" w:rsidP="00B12159">
            <w:pPr>
              <w:jc w:val="center"/>
              <w:rPr>
                <w:rFonts w:ascii="Arial" w:eastAsia="Arial" w:hAnsi="Arial" w:cs="Arial"/>
                <w:sz w:val="16"/>
                <w:szCs w:val="16"/>
              </w:rPr>
            </w:pPr>
            <w:r w:rsidRPr="00F10D2B">
              <w:rPr>
                <w:rFonts w:ascii="Arial" w:eastAsia="Arial" w:hAnsi="Arial" w:cs="Arial"/>
                <w:b/>
                <w:bCs/>
                <w:sz w:val="16"/>
                <w:szCs w:val="16"/>
              </w:rPr>
              <w:t>Cycle 2</w:t>
            </w:r>
          </w:p>
        </w:tc>
        <w:tc>
          <w:tcPr>
            <w:tcW w:w="283" w:type="dxa"/>
            <w:vMerge w:val="restart"/>
          </w:tcPr>
          <w:p w14:paraId="0BCFCC44" w14:textId="77777777" w:rsidR="00B12159" w:rsidRPr="00F10D2B" w:rsidRDefault="00B12159" w:rsidP="00B12159">
            <w:pPr>
              <w:jc w:val="center"/>
              <w:rPr>
                <w:rFonts w:ascii="Arial" w:eastAsia="Arial" w:hAnsi="Arial" w:cs="Arial"/>
                <w:b/>
                <w:bCs/>
                <w:sz w:val="16"/>
                <w:szCs w:val="16"/>
              </w:rPr>
            </w:pPr>
          </w:p>
        </w:tc>
        <w:tc>
          <w:tcPr>
            <w:tcW w:w="2835" w:type="dxa"/>
          </w:tcPr>
          <w:p w14:paraId="27540B18" w14:textId="7BF1F1A2" w:rsidR="00B12159" w:rsidRPr="00F10D2B" w:rsidRDefault="00B12159" w:rsidP="00B12159">
            <w:pPr>
              <w:jc w:val="center"/>
              <w:rPr>
                <w:rFonts w:ascii="Arial" w:eastAsia="Arial" w:hAnsi="Arial" w:cs="Arial"/>
                <w:sz w:val="16"/>
                <w:szCs w:val="16"/>
              </w:rPr>
            </w:pPr>
            <w:r w:rsidRPr="00F10D2B">
              <w:rPr>
                <w:rFonts w:ascii="Arial" w:eastAsia="Arial" w:hAnsi="Arial" w:cs="Arial"/>
                <w:b/>
                <w:bCs/>
                <w:sz w:val="16"/>
                <w:szCs w:val="16"/>
              </w:rPr>
              <w:t>Cycle 3</w:t>
            </w:r>
          </w:p>
        </w:tc>
        <w:tc>
          <w:tcPr>
            <w:tcW w:w="283" w:type="dxa"/>
            <w:vMerge w:val="restart"/>
          </w:tcPr>
          <w:p w14:paraId="382024D9" w14:textId="77777777" w:rsidR="00B12159" w:rsidRPr="00F10D2B" w:rsidRDefault="00B12159" w:rsidP="00B12159">
            <w:pPr>
              <w:jc w:val="center"/>
              <w:rPr>
                <w:rFonts w:ascii="Arial" w:eastAsia="Arial" w:hAnsi="Arial" w:cs="Arial"/>
                <w:sz w:val="16"/>
                <w:szCs w:val="16"/>
              </w:rPr>
            </w:pPr>
          </w:p>
        </w:tc>
        <w:tc>
          <w:tcPr>
            <w:tcW w:w="2835" w:type="dxa"/>
          </w:tcPr>
          <w:p w14:paraId="3B185ABE" w14:textId="25BF54AD"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Key Events</w:t>
            </w:r>
          </w:p>
        </w:tc>
      </w:tr>
      <w:tr w:rsidR="00B12159" w14:paraId="1AED971F" w14:textId="4828F18A" w:rsidTr="00B12159">
        <w:trPr>
          <w:trHeight w:val="624"/>
          <w:jc w:val="center"/>
        </w:trPr>
        <w:tc>
          <w:tcPr>
            <w:tcW w:w="1237" w:type="dxa"/>
            <w:shd w:val="clear" w:color="auto" w:fill="FFF2CC" w:themeFill="accent4" w:themeFillTint="33"/>
            <w:vAlign w:val="center"/>
          </w:tcPr>
          <w:p w14:paraId="53DADB63" w14:textId="043A795B" w:rsidR="00B12159" w:rsidRPr="003B4F82" w:rsidRDefault="00B12159" w:rsidP="00B12159">
            <w:pPr>
              <w:jc w:val="center"/>
              <w:rPr>
                <w:rFonts w:ascii="Arial" w:eastAsia="Arial" w:hAnsi="Arial" w:cs="Arial"/>
                <w:b/>
                <w:bCs/>
                <w:sz w:val="16"/>
                <w:szCs w:val="16"/>
              </w:rPr>
            </w:pPr>
            <w:r w:rsidRPr="003B4F82">
              <w:rPr>
                <w:rFonts w:ascii="Arial" w:eastAsia="Arial" w:hAnsi="Arial" w:cs="Arial"/>
                <w:b/>
                <w:bCs/>
                <w:sz w:val="16"/>
                <w:szCs w:val="16"/>
              </w:rPr>
              <w:t>Autumn 1</w:t>
            </w:r>
          </w:p>
        </w:tc>
        <w:tc>
          <w:tcPr>
            <w:tcW w:w="2835" w:type="dxa"/>
            <w:shd w:val="clear" w:color="auto" w:fill="FFF2CC" w:themeFill="accent4" w:themeFillTint="33"/>
            <w:vAlign w:val="center"/>
          </w:tcPr>
          <w:p w14:paraId="3045DC58"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Good to be me</w:t>
            </w:r>
          </w:p>
          <w:p w14:paraId="62B98E1F"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Colours</w:t>
            </w:r>
          </w:p>
          <w:p w14:paraId="0E1F5702" w14:textId="13392D4C"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Emotions</w:t>
            </w:r>
          </w:p>
        </w:tc>
        <w:tc>
          <w:tcPr>
            <w:tcW w:w="283" w:type="dxa"/>
            <w:vMerge/>
            <w:shd w:val="clear" w:color="auto" w:fill="FFF2CC" w:themeFill="accent4" w:themeFillTint="33"/>
            <w:vAlign w:val="center"/>
          </w:tcPr>
          <w:p w14:paraId="71994DAA" w14:textId="77777777" w:rsidR="00B12159" w:rsidRPr="00F10D2B" w:rsidRDefault="00B12159" w:rsidP="00B12159">
            <w:pPr>
              <w:jc w:val="center"/>
              <w:rPr>
                <w:rFonts w:ascii="Arial" w:eastAsia="Arial" w:hAnsi="Arial" w:cs="Arial"/>
                <w:sz w:val="16"/>
                <w:szCs w:val="16"/>
              </w:rPr>
            </w:pPr>
          </w:p>
        </w:tc>
        <w:tc>
          <w:tcPr>
            <w:tcW w:w="2835" w:type="dxa"/>
            <w:shd w:val="clear" w:color="auto" w:fill="FFF2CC" w:themeFill="accent4" w:themeFillTint="33"/>
            <w:vAlign w:val="center"/>
          </w:tcPr>
          <w:p w14:paraId="38E7D089" w14:textId="49378294"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Me &amp; My Family</w:t>
            </w:r>
          </w:p>
          <w:p w14:paraId="3037DECE"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The Rainbow</w:t>
            </w:r>
          </w:p>
          <w:p w14:paraId="390D2B23" w14:textId="6A6B3FCD"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Emotions</w:t>
            </w:r>
          </w:p>
        </w:tc>
        <w:tc>
          <w:tcPr>
            <w:tcW w:w="283" w:type="dxa"/>
            <w:vMerge/>
            <w:shd w:val="clear" w:color="auto" w:fill="FFF2CC" w:themeFill="accent4" w:themeFillTint="33"/>
            <w:vAlign w:val="center"/>
          </w:tcPr>
          <w:p w14:paraId="3B6A3D1C" w14:textId="77777777" w:rsidR="00B12159" w:rsidRPr="00F10D2B" w:rsidRDefault="00B12159" w:rsidP="00B12159">
            <w:pPr>
              <w:jc w:val="center"/>
              <w:rPr>
                <w:rFonts w:ascii="Arial" w:eastAsia="Arial" w:hAnsi="Arial" w:cs="Arial"/>
                <w:sz w:val="16"/>
                <w:szCs w:val="16"/>
              </w:rPr>
            </w:pPr>
          </w:p>
        </w:tc>
        <w:tc>
          <w:tcPr>
            <w:tcW w:w="2835" w:type="dxa"/>
            <w:shd w:val="clear" w:color="auto" w:fill="FFF2CC" w:themeFill="accent4" w:themeFillTint="33"/>
            <w:vAlign w:val="center"/>
          </w:tcPr>
          <w:p w14:paraId="64937214" w14:textId="3DDBFC48"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All about me</w:t>
            </w:r>
          </w:p>
          <w:p w14:paraId="078C66C6"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Colours</w:t>
            </w:r>
          </w:p>
          <w:p w14:paraId="7FD91283" w14:textId="304F76EC"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Emotions</w:t>
            </w:r>
          </w:p>
        </w:tc>
        <w:tc>
          <w:tcPr>
            <w:tcW w:w="283" w:type="dxa"/>
            <w:vMerge/>
            <w:shd w:val="clear" w:color="auto" w:fill="FFF2CC" w:themeFill="accent4" w:themeFillTint="33"/>
          </w:tcPr>
          <w:p w14:paraId="5EBC3E46" w14:textId="77777777" w:rsidR="00B12159" w:rsidRPr="00F10D2B" w:rsidRDefault="00B12159" w:rsidP="00B12159">
            <w:pPr>
              <w:jc w:val="center"/>
              <w:rPr>
                <w:rFonts w:ascii="Arial" w:eastAsia="Arial" w:hAnsi="Arial" w:cs="Arial"/>
                <w:sz w:val="16"/>
                <w:szCs w:val="16"/>
              </w:rPr>
            </w:pPr>
          </w:p>
        </w:tc>
        <w:tc>
          <w:tcPr>
            <w:tcW w:w="2835" w:type="dxa"/>
            <w:shd w:val="clear" w:color="auto" w:fill="FFF2CC" w:themeFill="accent4" w:themeFillTint="33"/>
            <w:vAlign w:val="center"/>
          </w:tcPr>
          <w:p w14:paraId="2088F3FF" w14:textId="443274EB"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Harvest</w:t>
            </w:r>
          </w:p>
        </w:tc>
      </w:tr>
      <w:tr w:rsidR="00B12159" w14:paraId="260732EE" w14:textId="215FA76D" w:rsidTr="00B12159">
        <w:trPr>
          <w:trHeight w:val="624"/>
          <w:jc w:val="center"/>
        </w:trPr>
        <w:tc>
          <w:tcPr>
            <w:tcW w:w="1237" w:type="dxa"/>
            <w:shd w:val="clear" w:color="auto" w:fill="FFF2CC" w:themeFill="accent4" w:themeFillTint="33"/>
            <w:vAlign w:val="center"/>
          </w:tcPr>
          <w:p w14:paraId="27CB3311" w14:textId="43602A57" w:rsidR="00B12159" w:rsidRPr="003B4F82" w:rsidRDefault="00B12159" w:rsidP="00B12159">
            <w:pPr>
              <w:jc w:val="center"/>
              <w:rPr>
                <w:rFonts w:ascii="Arial" w:eastAsia="Arial" w:hAnsi="Arial" w:cs="Arial"/>
                <w:b/>
                <w:bCs/>
                <w:sz w:val="16"/>
                <w:szCs w:val="16"/>
              </w:rPr>
            </w:pPr>
            <w:r w:rsidRPr="003B4F82">
              <w:rPr>
                <w:rFonts w:ascii="Arial" w:eastAsia="Arial" w:hAnsi="Arial" w:cs="Arial"/>
                <w:b/>
                <w:bCs/>
                <w:sz w:val="16"/>
                <w:szCs w:val="16"/>
              </w:rPr>
              <w:t>Autumn 2</w:t>
            </w:r>
          </w:p>
        </w:tc>
        <w:tc>
          <w:tcPr>
            <w:tcW w:w="2835" w:type="dxa"/>
            <w:shd w:val="clear" w:color="auto" w:fill="FFF2CC" w:themeFill="accent4" w:themeFillTint="33"/>
            <w:vAlign w:val="center"/>
          </w:tcPr>
          <w:p w14:paraId="24031D7E"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Autumn time</w:t>
            </w:r>
          </w:p>
          <w:p w14:paraId="3972E380" w14:textId="1B158499"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Traditional Tales</w:t>
            </w:r>
          </w:p>
        </w:tc>
        <w:tc>
          <w:tcPr>
            <w:tcW w:w="283" w:type="dxa"/>
            <w:vMerge/>
            <w:shd w:val="clear" w:color="auto" w:fill="FFF2CC" w:themeFill="accent4" w:themeFillTint="33"/>
            <w:vAlign w:val="center"/>
          </w:tcPr>
          <w:p w14:paraId="0086170D" w14:textId="77777777" w:rsidR="00B12159" w:rsidRPr="00F10D2B" w:rsidRDefault="00B12159" w:rsidP="00B12159">
            <w:pPr>
              <w:jc w:val="center"/>
              <w:rPr>
                <w:rFonts w:ascii="Arial" w:eastAsia="Arial" w:hAnsi="Arial" w:cs="Arial"/>
                <w:sz w:val="16"/>
                <w:szCs w:val="16"/>
              </w:rPr>
            </w:pPr>
          </w:p>
        </w:tc>
        <w:tc>
          <w:tcPr>
            <w:tcW w:w="2835" w:type="dxa"/>
            <w:shd w:val="clear" w:color="auto" w:fill="FFF2CC" w:themeFill="accent4" w:themeFillTint="33"/>
            <w:vAlign w:val="center"/>
          </w:tcPr>
          <w:p w14:paraId="2F7B99CE" w14:textId="21457429"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Fairy Tales</w:t>
            </w:r>
          </w:p>
          <w:p w14:paraId="35EDDBB4" w14:textId="33C830C1"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Weather – Autumn</w:t>
            </w:r>
          </w:p>
        </w:tc>
        <w:tc>
          <w:tcPr>
            <w:tcW w:w="283" w:type="dxa"/>
            <w:vMerge/>
            <w:shd w:val="clear" w:color="auto" w:fill="FFF2CC" w:themeFill="accent4" w:themeFillTint="33"/>
            <w:vAlign w:val="center"/>
          </w:tcPr>
          <w:p w14:paraId="0E06E1F5" w14:textId="77777777" w:rsidR="00B12159" w:rsidRPr="00F10D2B" w:rsidRDefault="00B12159" w:rsidP="00B12159">
            <w:pPr>
              <w:jc w:val="center"/>
              <w:rPr>
                <w:rFonts w:ascii="Arial" w:eastAsia="Arial" w:hAnsi="Arial" w:cs="Arial"/>
                <w:sz w:val="16"/>
                <w:szCs w:val="16"/>
              </w:rPr>
            </w:pPr>
          </w:p>
        </w:tc>
        <w:tc>
          <w:tcPr>
            <w:tcW w:w="2835" w:type="dxa"/>
            <w:shd w:val="clear" w:color="auto" w:fill="FFF2CC" w:themeFill="accent4" w:themeFillTint="33"/>
            <w:vAlign w:val="center"/>
          </w:tcPr>
          <w:p w14:paraId="73921007" w14:textId="75B724AC"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Seasons – Autumn</w:t>
            </w:r>
          </w:p>
          <w:p w14:paraId="5C8E5FFB" w14:textId="457DC3A5"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Fantasy stories</w:t>
            </w:r>
          </w:p>
        </w:tc>
        <w:tc>
          <w:tcPr>
            <w:tcW w:w="283" w:type="dxa"/>
            <w:vMerge/>
            <w:shd w:val="clear" w:color="auto" w:fill="FFF2CC" w:themeFill="accent4" w:themeFillTint="33"/>
          </w:tcPr>
          <w:p w14:paraId="0B753F0C" w14:textId="77777777" w:rsidR="00B12159" w:rsidRPr="00F10D2B" w:rsidRDefault="00B12159" w:rsidP="00B12159">
            <w:pPr>
              <w:jc w:val="center"/>
              <w:rPr>
                <w:rFonts w:ascii="Arial" w:eastAsia="Arial" w:hAnsi="Arial" w:cs="Arial"/>
                <w:sz w:val="16"/>
                <w:szCs w:val="16"/>
              </w:rPr>
            </w:pPr>
          </w:p>
        </w:tc>
        <w:tc>
          <w:tcPr>
            <w:tcW w:w="2835" w:type="dxa"/>
            <w:shd w:val="clear" w:color="auto" w:fill="FFF2CC" w:themeFill="accent4" w:themeFillTint="33"/>
            <w:vAlign w:val="center"/>
          </w:tcPr>
          <w:p w14:paraId="5430CAB8" w14:textId="76ADFAA3"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Diwali</w:t>
            </w:r>
          </w:p>
          <w:p w14:paraId="6EDDDD24"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Bonfire Night</w:t>
            </w:r>
          </w:p>
          <w:p w14:paraId="010022C7" w14:textId="5079A849"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Christmas</w:t>
            </w:r>
          </w:p>
        </w:tc>
      </w:tr>
      <w:tr w:rsidR="00B12159" w14:paraId="5A3C0AFC" w14:textId="2FB30A70" w:rsidTr="00B12159">
        <w:trPr>
          <w:trHeight w:val="624"/>
          <w:jc w:val="center"/>
        </w:trPr>
        <w:tc>
          <w:tcPr>
            <w:tcW w:w="1237" w:type="dxa"/>
            <w:shd w:val="clear" w:color="auto" w:fill="D9E2F3" w:themeFill="accent5" w:themeFillTint="33"/>
            <w:vAlign w:val="center"/>
          </w:tcPr>
          <w:p w14:paraId="7D39932C" w14:textId="4305E2C2" w:rsidR="00B12159" w:rsidRPr="003B4F82" w:rsidRDefault="00B12159" w:rsidP="00B12159">
            <w:pPr>
              <w:jc w:val="center"/>
              <w:rPr>
                <w:rFonts w:ascii="Arial" w:eastAsia="Arial" w:hAnsi="Arial" w:cs="Arial"/>
                <w:b/>
                <w:bCs/>
                <w:sz w:val="16"/>
                <w:szCs w:val="16"/>
              </w:rPr>
            </w:pPr>
            <w:r w:rsidRPr="003B4F82">
              <w:rPr>
                <w:rFonts w:ascii="Arial" w:eastAsia="Arial" w:hAnsi="Arial" w:cs="Arial"/>
                <w:b/>
                <w:bCs/>
                <w:sz w:val="16"/>
                <w:szCs w:val="16"/>
              </w:rPr>
              <w:t>Spring 1</w:t>
            </w:r>
          </w:p>
        </w:tc>
        <w:tc>
          <w:tcPr>
            <w:tcW w:w="2835" w:type="dxa"/>
            <w:shd w:val="clear" w:color="auto" w:fill="D9E2F3" w:themeFill="accent5" w:themeFillTint="33"/>
            <w:vAlign w:val="center"/>
          </w:tcPr>
          <w:p w14:paraId="28ED4A0B"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Let’s Taste!</w:t>
            </w:r>
          </w:p>
          <w:p w14:paraId="62CEEBF3"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Earth &amp; Space</w:t>
            </w:r>
          </w:p>
          <w:p w14:paraId="24D00076" w14:textId="05B4B21F"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Woodland animals</w:t>
            </w:r>
          </w:p>
        </w:tc>
        <w:tc>
          <w:tcPr>
            <w:tcW w:w="283" w:type="dxa"/>
            <w:vMerge/>
            <w:shd w:val="clear" w:color="auto" w:fill="D9E2F3" w:themeFill="accent5" w:themeFillTint="33"/>
            <w:vAlign w:val="center"/>
          </w:tcPr>
          <w:p w14:paraId="2A26178B" w14:textId="77777777" w:rsidR="00B12159" w:rsidRPr="00F10D2B" w:rsidRDefault="00B12159" w:rsidP="00B12159">
            <w:pPr>
              <w:jc w:val="center"/>
              <w:rPr>
                <w:rFonts w:ascii="Arial" w:eastAsia="Arial" w:hAnsi="Arial" w:cs="Arial"/>
                <w:sz w:val="16"/>
                <w:szCs w:val="16"/>
              </w:rPr>
            </w:pPr>
          </w:p>
        </w:tc>
        <w:tc>
          <w:tcPr>
            <w:tcW w:w="2835" w:type="dxa"/>
            <w:shd w:val="clear" w:color="auto" w:fill="D9E2F3" w:themeFill="accent5" w:themeFillTint="33"/>
            <w:vAlign w:val="center"/>
          </w:tcPr>
          <w:p w14:paraId="22032971" w14:textId="332EEC25"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Our Plate</w:t>
            </w:r>
          </w:p>
          <w:p w14:paraId="37E23388" w14:textId="6E5998E8"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The Universe</w:t>
            </w:r>
          </w:p>
        </w:tc>
        <w:tc>
          <w:tcPr>
            <w:tcW w:w="283" w:type="dxa"/>
            <w:vMerge/>
            <w:shd w:val="clear" w:color="auto" w:fill="D9E2F3" w:themeFill="accent5" w:themeFillTint="33"/>
            <w:vAlign w:val="center"/>
          </w:tcPr>
          <w:p w14:paraId="4AA85075" w14:textId="77777777" w:rsidR="00B12159" w:rsidRPr="00F10D2B" w:rsidRDefault="00B12159" w:rsidP="00B12159">
            <w:pPr>
              <w:jc w:val="center"/>
              <w:rPr>
                <w:rFonts w:ascii="Arial" w:eastAsia="Arial" w:hAnsi="Arial" w:cs="Arial"/>
                <w:sz w:val="16"/>
                <w:szCs w:val="16"/>
              </w:rPr>
            </w:pPr>
          </w:p>
        </w:tc>
        <w:tc>
          <w:tcPr>
            <w:tcW w:w="2835" w:type="dxa"/>
            <w:shd w:val="clear" w:color="auto" w:fill="D9E2F3" w:themeFill="accent5" w:themeFillTint="33"/>
            <w:vAlign w:val="center"/>
          </w:tcPr>
          <w:p w14:paraId="04C76863" w14:textId="39173711"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Food</w:t>
            </w:r>
          </w:p>
          <w:p w14:paraId="260386CE" w14:textId="70FC50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The Jungle/Rainforest</w:t>
            </w:r>
          </w:p>
        </w:tc>
        <w:tc>
          <w:tcPr>
            <w:tcW w:w="283" w:type="dxa"/>
            <w:vMerge/>
            <w:shd w:val="clear" w:color="auto" w:fill="D9E2F3" w:themeFill="accent5" w:themeFillTint="33"/>
          </w:tcPr>
          <w:p w14:paraId="2530052D" w14:textId="77777777" w:rsidR="00B12159" w:rsidRPr="00F10D2B" w:rsidRDefault="00B12159" w:rsidP="00B12159">
            <w:pPr>
              <w:jc w:val="center"/>
              <w:rPr>
                <w:rFonts w:ascii="Arial" w:eastAsia="Arial" w:hAnsi="Arial" w:cs="Arial"/>
                <w:sz w:val="16"/>
                <w:szCs w:val="16"/>
              </w:rPr>
            </w:pPr>
          </w:p>
        </w:tc>
        <w:tc>
          <w:tcPr>
            <w:tcW w:w="2835" w:type="dxa"/>
            <w:shd w:val="clear" w:color="auto" w:fill="D9E2F3" w:themeFill="accent5" w:themeFillTint="33"/>
            <w:vAlign w:val="center"/>
          </w:tcPr>
          <w:p w14:paraId="6639DC3F" w14:textId="2C005E5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Chinese New Year</w:t>
            </w:r>
          </w:p>
          <w:p w14:paraId="54C35406"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Mother’s Day</w:t>
            </w:r>
          </w:p>
          <w:p w14:paraId="09A65935" w14:textId="77777777" w:rsidR="00B12159" w:rsidRPr="00F10D2B" w:rsidRDefault="00B12159" w:rsidP="00B12159">
            <w:pPr>
              <w:jc w:val="center"/>
              <w:rPr>
                <w:rFonts w:ascii="Arial" w:eastAsia="Arial" w:hAnsi="Arial" w:cs="Arial"/>
                <w:sz w:val="16"/>
                <w:szCs w:val="16"/>
              </w:rPr>
            </w:pPr>
          </w:p>
        </w:tc>
      </w:tr>
      <w:tr w:rsidR="00B12159" w14:paraId="40A6DB8B" w14:textId="70565E33" w:rsidTr="00B12159">
        <w:trPr>
          <w:trHeight w:val="624"/>
          <w:jc w:val="center"/>
        </w:trPr>
        <w:tc>
          <w:tcPr>
            <w:tcW w:w="1237" w:type="dxa"/>
            <w:shd w:val="clear" w:color="auto" w:fill="D9E2F3" w:themeFill="accent5" w:themeFillTint="33"/>
            <w:vAlign w:val="center"/>
          </w:tcPr>
          <w:p w14:paraId="4C7E423C" w14:textId="75BADC9A" w:rsidR="00B12159" w:rsidRPr="003B4F82" w:rsidRDefault="00B12159" w:rsidP="00B12159">
            <w:pPr>
              <w:jc w:val="center"/>
              <w:rPr>
                <w:rFonts w:ascii="Arial" w:eastAsia="Arial" w:hAnsi="Arial" w:cs="Arial"/>
                <w:b/>
                <w:bCs/>
                <w:sz w:val="16"/>
                <w:szCs w:val="16"/>
              </w:rPr>
            </w:pPr>
            <w:r w:rsidRPr="003B4F82">
              <w:rPr>
                <w:rFonts w:ascii="Arial" w:eastAsia="Arial" w:hAnsi="Arial" w:cs="Arial"/>
                <w:b/>
                <w:bCs/>
                <w:sz w:val="16"/>
                <w:szCs w:val="16"/>
              </w:rPr>
              <w:t>Spring 2</w:t>
            </w:r>
          </w:p>
        </w:tc>
        <w:tc>
          <w:tcPr>
            <w:tcW w:w="2835" w:type="dxa"/>
            <w:shd w:val="clear" w:color="auto" w:fill="D9E2F3" w:themeFill="accent5" w:themeFillTint="33"/>
            <w:vAlign w:val="center"/>
          </w:tcPr>
          <w:p w14:paraId="3C6091CF" w14:textId="7CD0E5EF"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Planting</w:t>
            </w:r>
          </w:p>
          <w:p w14:paraId="30C788AD"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Transport</w:t>
            </w:r>
          </w:p>
          <w:p w14:paraId="22BFC5B9" w14:textId="3E57BCBC"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Spring</w:t>
            </w:r>
          </w:p>
        </w:tc>
        <w:tc>
          <w:tcPr>
            <w:tcW w:w="283" w:type="dxa"/>
            <w:vMerge/>
            <w:shd w:val="clear" w:color="auto" w:fill="D9E2F3" w:themeFill="accent5" w:themeFillTint="33"/>
            <w:vAlign w:val="center"/>
          </w:tcPr>
          <w:p w14:paraId="53064CC4" w14:textId="77777777" w:rsidR="00B12159" w:rsidRPr="00F10D2B" w:rsidRDefault="00B12159" w:rsidP="00B12159">
            <w:pPr>
              <w:jc w:val="center"/>
              <w:rPr>
                <w:rFonts w:ascii="Arial" w:eastAsia="Arial" w:hAnsi="Arial" w:cs="Arial"/>
                <w:sz w:val="16"/>
                <w:szCs w:val="16"/>
              </w:rPr>
            </w:pPr>
          </w:p>
        </w:tc>
        <w:tc>
          <w:tcPr>
            <w:tcW w:w="2835" w:type="dxa"/>
            <w:shd w:val="clear" w:color="auto" w:fill="D9E2F3" w:themeFill="accent5" w:themeFillTint="33"/>
            <w:vAlign w:val="center"/>
          </w:tcPr>
          <w:p w14:paraId="7E4BF9B5" w14:textId="1261F525"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Growing</w:t>
            </w:r>
          </w:p>
          <w:p w14:paraId="43B797A7"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Travel</w:t>
            </w:r>
          </w:p>
          <w:p w14:paraId="500C8077" w14:textId="7541C818"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Weather -Spring</w:t>
            </w:r>
          </w:p>
        </w:tc>
        <w:tc>
          <w:tcPr>
            <w:tcW w:w="283" w:type="dxa"/>
            <w:vMerge/>
            <w:shd w:val="clear" w:color="auto" w:fill="D9E2F3" w:themeFill="accent5" w:themeFillTint="33"/>
            <w:vAlign w:val="center"/>
          </w:tcPr>
          <w:p w14:paraId="06DB432F" w14:textId="77777777" w:rsidR="00B12159" w:rsidRPr="00F10D2B" w:rsidRDefault="00B12159" w:rsidP="00B12159">
            <w:pPr>
              <w:jc w:val="center"/>
              <w:rPr>
                <w:rFonts w:ascii="Arial" w:eastAsia="Arial" w:hAnsi="Arial" w:cs="Arial"/>
                <w:sz w:val="16"/>
                <w:szCs w:val="16"/>
              </w:rPr>
            </w:pPr>
          </w:p>
        </w:tc>
        <w:tc>
          <w:tcPr>
            <w:tcW w:w="2835" w:type="dxa"/>
            <w:shd w:val="clear" w:color="auto" w:fill="D9E2F3" w:themeFill="accent5" w:themeFillTint="33"/>
            <w:vAlign w:val="center"/>
          </w:tcPr>
          <w:p w14:paraId="1AA7CF68" w14:textId="362364B5"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The Garden</w:t>
            </w:r>
          </w:p>
          <w:p w14:paraId="32CC8B18"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Out and about – Travel</w:t>
            </w:r>
          </w:p>
          <w:p w14:paraId="6355B4AA" w14:textId="6C00E80A"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Seasons – Spring</w:t>
            </w:r>
          </w:p>
        </w:tc>
        <w:tc>
          <w:tcPr>
            <w:tcW w:w="283" w:type="dxa"/>
            <w:vMerge/>
            <w:shd w:val="clear" w:color="auto" w:fill="D9E2F3" w:themeFill="accent5" w:themeFillTint="33"/>
          </w:tcPr>
          <w:p w14:paraId="37E58D9D" w14:textId="77777777" w:rsidR="00B12159" w:rsidRPr="00F10D2B" w:rsidRDefault="00B12159" w:rsidP="00B12159">
            <w:pPr>
              <w:jc w:val="center"/>
              <w:rPr>
                <w:rFonts w:ascii="Arial" w:eastAsia="Arial" w:hAnsi="Arial" w:cs="Arial"/>
                <w:sz w:val="16"/>
                <w:szCs w:val="16"/>
              </w:rPr>
            </w:pPr>
          </w:p>
        </w:tc>
        <w:tc>
          <w:tcPr>
            <w:tcW w:w="2835" w:type="dxa"/>
            <w:shd w:val="clear" w:color="auto" w:fill="D9E2F3" w:themeFill="accent5" w:themeFillTint="33"/>
            <w:vAlign w:val="center"/>
          </w:tcPr>
          <w:p w14:paraId="647B3CAD" w14:textId="3E435375"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St George’s Day</w:t>
            </w:r>
          </w:p>
          <w:p w14:paraId="4EC9B027" w14:textId="66D39229"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Easter</w:t>
            </w:r>
          </w:p>
        </w:tc>
      </w:tr>
      <w:tr w:rsidR="00B12159" w14:paraId="1E876A15" w14:textId="1839B303" w:rsidTr="00B12159">
        <w:trPr>
          <w:trHeight w:val="406"/>
          <w:jc w:val="center"/>
        </w:trPr>
        <w:tc>
          <w:tcPr>
            <w:tcW w:w="1237" w:type="dxa"/>
            <w:shd w:val="clear" w:color="auto" w:fill="C5E0B3" w:themeFill="accent6" w:themeFillTint="66"/>
            <w:vAlign w:val="center"/>
          </w:tcPr>
          <w:p w14:paraId="5C41461A" w14:textId="5ACD6793" w:rsidR="00B12159" w:rsidRPr="003B4F82" w:rsidRDefault="00B12159" w:rsidP="00B12159">
            <w:pPr>
              <w:jc w:val="center"/>
              <w:rPr>
                <w:rFonts w:ascii="Arial" w:eastAsia="Arial" w:hAnsi="Arial" w:cs="Arial"/>
                <w:b/>
                <w:bCs/>
                <w:sz w:val="16"/>
                <w:szCs w:val="16"/>
              </w:rPr>
            </w:pPr>
            <w:r w:rsidRPr="003B4F82">
              <w:rPr>
                <w:rFonts w:ascii="Arial" w:eastAsia="Arial" w:hAnsi="Arial" w:cs="Arial"/>
                <w:b/>
                <w:bCs/>
                <w:sz w:val="16"/>
                <w:szCs w:val="16"/>
              </w:rPr>
              <w:t>Summer 1</w:t>
            </w:r>
          </w:p>
        </w:tc>
        <w:tc>
          <w:tcPr>
            <w:tcW w:w="2835" w:type="dxa"/>
            <w:shd w:val="clear" w:color="auto" w:fill="C5E0B3" w:themeFill="accent6" w:themeFillTint="66"/>
            <w:vAlign w:val="center"/>
          </w:tcPr>
          <w:p w14:paraId="565D5D0C"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Under the Sea</w:t>
            </w:r>
          </w:p>
          <w:p w14:paraId="4F2B2EC8" w14:textId="5D8426A8"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Pirates</w:t>
            </w:r>
          </w:p>
        </w:tc>
        <w:tc>
          <w:tcPr>
            <w:tcW w:w="283" w:type="dxa"/>
            <w:vMerge/>
            <w:shd w:val="clear" w:color="auto" w:fill="C5E0B3" w:themeFill="accent6" w:themeFillTint="66"/>
            <w:vAlign w:val="center"/>
          </w:tcPr>
          <w:p w14:paraId="4A6E2B99" w14:textId="77777777" w:rsidR="00B12159" w:rsidRPr="00F10D2B" w:rsidRDefault="00B12159" w:rsidP="00B12159">
            <w:pPr>
              <w:jc w:val="center"/>
              <w:rPr>
                <w:rFonts w:ascii="Arial" w:eastAsia="Arial" w:hAnsi="Arial" w:cs="Arial"/>
                <w:sz w:val="16"/>
                <w:szCs w:val="16"/>
              </w:rPr>
            </w:pPr>
          </w:p>
        </w:tc>
        <w:tc>
          <w:tcPr>
            <w:tcW w:w="2835" w:type="dxa"/>
            <w:shd w:val="clear" w:color="auto" w:fill="C5E0B3" w:themeFill="accent6" w:themeFillTint="66"/>
            <w:vAlign w:val="center"/>
          </w:tcPr>
          <w:p w14:paraId="77A6262B" w14:textId="33BBE5DD"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The Zoo</w:t>
            </w:r>
          </w:p>
          <w:p w14:paraId="3C133DBA"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Bear Stories</w:t>
            </w:r>
          </w:p>
          <w:p w14:paraId="4933D705"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Emergency workers</w:t>
            </w:r>
          </w:p>
          <w:p w14:paraId="17FE1186" w14:textId="77777777" w:rsidR="00B12159" w:rsidRPr="00F10D2B" w:rsidRDefault="00B12159" w:rsidP="00B12159">
            <w:pPr>
              <w:jc w:val="center"/>
              <w:rPr>
                <w:rFonts w:ascii="Arial" w:eastAsia="Arial" w:hAnsi="Arial" w:cs="Arial"/>
                <w:sz w:val="16"/>
                <w:szCs w:val="16"/>
              </w:rPr>
            </w:pPr>
          </w:p>
        </w:tc>
        <w:tc>
          <w:tcPr>
            <w:tcW w:w="283" w:type="dxa"/>
            <w:vMerge/>
            <w:shd w:val="clear" w:color="auto" w:fill="C5E0B3" w:themeFill="accent6" w:themeFillTint="66"/>
            <w:vAlign w:val="center"/>
          </w:tcPr>
          <w:p w14:paraId="1C7A326B" w14:textId="77777777" w:rsidR="00B12159" w:rsidRPr="00F10D2B" w:rsidRDefault="00B12159" w:rsidP="00B12159">
            <w:pPr>
              <w:jc w:val="center"/>
              <w:rPr>
                <w:rFonts w:ascii="Arial" w:eastAsia="Arial" w:hAnsi="Arial" w:cs="Arial"/>
                <w:sz w:val="16"/>
                <w:szCs w:val="16"/>
              </w:rPr>
            </w:pPr>
          </w:p>
        </w:tc>
        <w:tc>
          <w:tcPr>
            <w:tcW w:w="2835" w:type="dxa"/>
            <w:shd w:val="clear" w:color="auto" w:fill="C5E0B3" w:themeFill="accent6" w:themeFillTint="66"/>
            <w:vAlign w:val="center"/>
          </w:tcPr>
          <w:p w14:paraId="79D2BD0B" w14:textId="24AD03DE"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The Farm</w:t>
            </w:r>
          </w:p>
          <w:p w14:paraId="3CEB8813" w14:textId="7511F6EF"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Minibeasts</w:t>
            </w:r>
          </w:p>
        </w:tc>
        <w:tc>
          <w:tcPr>
            <w:tcW w:w="283" w:type="dxa"/>
            <w:vMerge/>
            <w:shd w:val="clear" w:color="auto" w:fill="C5E0B3" w:themeFill="accent6" w:themeFillTint="66"/>
          </w:tcPr>
          <w:p w14:paraId="6DC8EEBC" w14:textId="77777777" w:rsidR="00B12159" w:rsidRPr="00F10D2B" w:rsidRDefault="00B12159" w:rsidP="00B12159">
            <w:pPr>
              <w:jc w:val="center"/>
              <w:rPr>
                <w:rFonts w:ascii="Arial" w:eastAsia="Arial" w:hAnsi="Arial" w:cs="Arial"/>
                <w:sz w:val="16"/>
                <w:szCs w:val="16"/>
              </w:rPr>
            </w:pPr>
          </w:p>
        </w:tc>
        <w:tc>
          <w:tcPr>
            <w:tcW w:w="2835" w:type="dxa"/>
            <w:shd w:val="clear" w:color="auto" w:fill="C5E0B3" w:themeFill="accent6" w:themeFillTint="66"/>
            <w:vAlign w:val="center"/>
          </w:tcPr>
          <w:p w14:paraId="4C9A20DC" w14:textId="7C769F44"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Eid</w:t>
            </w:r>
          </w:p>
        </w:tc>
      </w:tr>
      <w:tr w:rsidR="00B12159" w14:paraId="230ACB4B" w14:textId="0FE1EFC1" w:rsidTr="00B12159">
        <w:trPr>
          <w:trHeight w:val="426"/>
          <w:jc w:val="center"/>
        </w:trPr>
        <w:tc>
          <w:tcPr>
            <w:tcW w:w="1237" w:type="dxa"/>
            <w:shd w:val="clear" w:color="auto" w:fill="C5E0B3" w:themeFill="accent6" w:themeFillTint="66"/>
            <w:vAlign w:val="center"/>
          </w:tcPr>
          <w:p w14:paraId="4BFD79AD" w14:textId="666C459B" w:rsidR="00B12159" w:rsidRPr="003B4F82" w:rsidRDefault="00B12159" w:rsidP="00B12159">
            <w:pPr>
              <w:jc w:val="center"/>
              <w:rPr>
                <w:rFonts w:ascii="Arial" w:eastAsia="Arial" w:hAnsi="Arial" w:cs="Arial"/>
                <w:b/>
                <w:bCs/>
                <w:sz w:val="16"/>
                <w:szCs w:val="16"/>
              </w:rPr>
            </w:pPr>
            <w:r w:rsidRPr="003B4F82">
              <w:rPr>
                <w:rFonts w:ascii="Arial" w:eastAsia="Arial" w:hAnsi="Arial" w:cs="Arial"/>
                <w:b/>
                <w:bCs/>
                <w:sz w:val="16"/>
                <w:szCs w:val="16"/>
              </w:rPr>
              <w:t>Summer 2</w:t>
            </w:r>
          </w:p>
        </w:tc>
        <w:tc>
          <w:tcPr>
            <w:tcW w:w="2835" w:type="dxa"/>
            <w:shd w:val="clear" w:color="auto" w:fill="C5E0B3" w:themeFill="accent6" w:themeFillTint="66"/>
            <w:vAlign w:val="center"/>
          </w:tcPr>
          <w:p w14:paraId="6A42FA5E"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People who help us</w:t>
            </w:r>
          </w:p>
          <w:p w14:paraId="5631B7B7" w14:textId="4D3B2B6E"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Bears</w:t>
            </w:r>
          </w:p>
        </w:tc>
        <w:tc>
          <w:tcPr>
            <w:tcW w:w="283" w:type="dxa"/>
            <w:vMerge/>
            <w:shd w:val="clear" w:color="auto" w:fill="C5E0B3" w:themeFill="accent6" w:themeFillTint="66"/>
            <w:vAlign w:val="center"/>
          </w:tcPr>
          <w:p w14:paraId="20A31D65" w14:textId="77777777" w:rsidR="00B12159" w:rsidRPr="00F10D2B" w:rsidRDefault="00B12159" w:rsidP="00B12159">
            <w:pPr>
              <w:jc w:val="center"/>
              <w:rPr>
                <w:rFonts w:ascii="Arial" w:eastAsia="Arial" w:hAnsi="Arial" w:cs="Arial"/>
                <w:sz w:val="16"/>
                <w:szCs w:val="16"/>
              </w:rPr>
            </w:pPr>
          </w:p>
        </w:tc>
        <w:tc>
          <w:tcPr>
            <w:tcW w:w="2835" w:type="dxa"/>
            <w:shd w:val="clear" w:color="auto" w:fill="C5E0B3" w:themeFill="accent6" w:themeFillTint="66"/>
            <w:vAlign w:val="center"/>
          </w:tcPr>
          <w:p w14:paraId="64CCBB79" w14:textId="7F8B5E0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Insects</w:t>
            </w:r>
          </w:p>
          <w:p w14:paraId="1D40F6F0" w14:textId="7777777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Bear stories</w:t>
            </w:r>
          </w:p>
          <w:p w14:paraId="6D34FFDF" w14:textId="604E10D4"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Seasons - Summer</w:t>
            </w:r>
          </w:p>
        </w:tc>
        <w:tc>
          <w:tcPr>
            <w:tcW w:w="283" w:type="dxa"/>
            <w:vMerge/>
            <w:shd w:val="clear" w:color="auto" w:fill="C5E0B3" w:themeFill="accent6" w:themeFillTint="66"/>
            <w:vAlign w:val="center"/>
          </w:tcPr>
          <w:p w14:paraId="1B41DF81" w14:textId="77777777" w:rsidR="00B12159" w:rsidRPr="00F10D2B" w:rsidRDefault="00B12159" w:rsidP="00B12159">
            <w:pPr>
              <w:jc w:val="center"/>
              <w:rPr>
                <w:rFonts w:ascii="Arial" w:eastAsia="Arial" w:hAnsi="Arial" w:cs="Arial"/>
                <w:sz w:val="16"/>
                <w:szCs w:val="16"/>
              </w:rPr>
            </w:pPr>
          </w:p>
        </w:tc>
        <w:tc>
          <w:tcPr>
            <w:tcW w:w="2835" w:type="dxa"/>
            <w:shd w:val="clear" w:color="auto" w:fill="C5E0B3" w:themeFill="accent6" w:themeFillTint="66"/>
            <w:vAlign w:val="center"/>
          </w:tcPr>
          <w:p w14:paraId="58EDC196" w14:textId="16ECF363"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Holiday/Beach</w:t>
            </w:r>
          </w:p>
          <w:p w14:paraId="7664E842" w14:textId="71FDF77F"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Heroes and helpers</w:t>
            </w:r>
          </w:p>
        </w:tc>
        <w:tc>
          <w:tcPr>
            <w:tcW w:w="283" w:type="dxa"/>
            <w:vMerge/>
            <w:shd w:val="clear" w:color="auto" w:fill="C5E0B3" w:themeFill="accent6" w:themeFillTint="66"/>
          </w:tcPr>
          <w:p w14:paraId="2DD18B64" w14:textId="77777777" w:rsidR="00B12159" w:rsidRPr="00F10D2B" w:rsidRDefault="00B12159" w:rsidP="00B12159">
            <w:pPr>
              <w:jc w:val="center"/>
              <w:rPr>
                <w:rFonts w:ascii="Arial" w:eastAsia="Arial" w:hAnsi="Arial" w:cs="Arial"/>
                <w:sz w:val="16"/>
                <w:szCs w:val="16"/>
              </w:rPr>
            </w:pPr>
          </w:p>
        </w:tc>
        <w:tc>
          <w:tcPr>
            <w:tcW w:w="2835" w:type="dxa"/>
            <w:shd w:val="clear" w:color="auto" w:fill="C5E0B3" w:themeFill="accent6" w:themeFillTint="66"/>
            <w:vAlign w:val="center"/>
          </w:tcPr>
          <w:p w14:paraId="22A1C3D4" w14:textId="507B8607"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Father’s Day</w:t>
            </w:r>
          </w:p>
          <w:p w14:paraId="18FBFA8C" w14:textId="32E2679F" w:rsidR="00B12159" w:rsidRPr="00F10D2B" w:rsidRDefault="00B12159" w:rsidP="00B12159">
            <w:pPr>
              <w:jc w:val="center"/>
              <w:rPr>
                <w:rFonts w:ascii="Arial" w:eastAsia="Arial" w:hAnsi="Arial" w:cs="Arial"/>
                <w:sz w:val="16"/>
                <w:szCs w:val="16"/>
              </w:rPr>
            </w:pPr>
            <w:r w:rsidRPr="00F10D2B">
              <w:rPr>
                <w:rFonts w:ascii="Arial" w:eastAsia="Arial" w:hAnsi="Arial" w:cs="Arial"/>
                <w:sz w:val="16"/>
                <w:szCs w:val="16"/>
              </w:rPr>
              <w:t>Sport’s Day</w:t>
            </w:r>
          </w:p>
        </w:tc>
      </w:tr>
    </w:tbl>
    <w:p w14:paraId="3AE13874" w14:textId="4F33363C" w:rsidR="00F10D2B" w:rsidRPr="00F10D2B" w:rsidRDefault="00F10D2B" w:rsidP="00F10D2B">
      <w:pPr>
        <w:pStyle w:val="Heading3"/>
        <w:spacing w:line="360" w:lineRule="auto"/>
        <w:jc w:val="both"/>
        <w:rPr>
          <w:rFonts w:ascii="Arial" w:hAnsi="Arial" w:cs="Arial"/>
          <w:sz w:val="16"/>
          <w:szCs w:val="16"/>
        </w:rPr>
      </w:pPr>
      <w:r w:rsidRPr="00F10D2B">
        <w:rPr>
          <w:rFonts w:ascii="Arial" w:hAnsi="Arial" w:cs="Arial"/>
          <w:sz w:val="16"/>
          <w:szCs w:val="16"/>
        </w:rPr>
        <w:t>Supporting Your Child’s Unique Learning Journey in the Early Years</w:t>
      </w:r>
    </w:p>
    <w:p w14:paraId="6D3F89A3" w14:textId="09EF1E01" w:rsidR="00F10D2B" w:rsidRPr="00F10D2B" w:rsidRDefault="00F10D2B" w:rsidP="00F10D2B">
      <w:pPr>
        <w:pStyle w:val="NormalWeb"/>
        <w:spacing w:line="360" w:lineRule="auto"/>
        <w:jc w:val="both"/>
        <w:rPr>
          <w:rFonts w:ascii="Arial" w:hAnsi="Arial" w:cs="Arial"/>
          <w:sz w:val="16"/>
          <w:szCs w:val="16"/>
        </w:rPr>
      </w:pPr>
      <w:r w:rsidRPr="00F10D2B">
        <w:rPr>
          <w:rFonts w:ascii="Arial" w:hAnsi="Arial" w:cs="Arial"/>
          <w:sz w:val="16"/>
          <w:szCs w:val="16"/>
        </w:rPr>
        <w:t>At Rosebank, we use a carefully blended</w:t>
      </w:r>
      <w:r w:rsidR="00D8222C">
        <w:rPr>
          <w:rFonts w:ascii="Arial" w:hAnsi="Arial" w:cs="Arial"/>
          <w:sz w:val="16"/>
          <w:szCs w:val="16"/>
        </w:rPr>
        <w:t xml:space="preserve"> curriculum</w:t>
      </w:r>
      <w:r w:rsidRPr="00F10D2B">
        <w:rPr>
          <w:rFonts w:ascii="Arial" w:hAnsi="Arial" w:cs="Arial"/>
          <w:sz w:val="16"/>
          <w:szCs w:val="16"/>
        </w:rPr>
        <w:t xml:space="preserve"> framework to support the learning and development of children with Special Educational Needs and Disabilities (SEND) in the Early Years. This approach combines key guidance from </w:t>
      </w:r>
      <w:r w:rsidRPr="00F10D2B">
        <w:rPr>
          <w:rStyle w:val="Strong"/>
          <w:rFonts w:ascii="Arial" w:hAnsi="Arial" w:cs="Arial"/>
          <w:sz w:val="16"/>
          <w:szCs w:val="16"/>
        </w:rPr>
        <w:t>Development Matters</w:t>
      </w:r>
      <w:r w:rsidRPr="00F10D2B">
        <w:rPr>
          <w:rFonts w:ascii="Arial" w:hAnsi="Arial" w:cs="Arial"/>
          <w:sz w:val="16"/>
          <w:szCs w:val="16"/>
        </w:rPr>
        <w:t xml:space="preserve">, </w:t>
      </w:r>
      <w:r w:rsidRPr="00F10D2B">
        <w:rPr>
          <w:rStyle w:val="Strong"/>
          <w:rFonts w:ascii="Arial" w:hAnsi="Arial" w:cs="Arial"/>
          <w:sz w:val="16"/>
          <w:szCs w:val="16"/>
        </w:rPr>
        <w:t>Birth to 5 Matters</w:t>
      </w:r>
      <w:r w:rsidRPr="00F10D2B">
        <w:rPr>
          <w:rFonts w:ascii="Arial" w:hAnsi="Arial" w:cs="Arial"/>
          <w:sz w:val="16"/>
          <w:szCs w:val="16"/>
        </w:rPr>
        <w:t xml:space="preserve">, </w:t>
      </w:r>
      <w:r w:rsidRPr="00F10D2B">
        <w:rPr>
          <w:rStyle w:val="Strong"/>
          <w:rFonts w:ascii="Arial" w:hAnsi="Arial" w:cs="Arial"/>
          <w:sz w:val="16"/>
          <w:szCs w:val="16"/>
        </w:rPr>
        <w:t>Autism Education Trust (AET) Framework</w:t>
      </w:r>
      <w:r w:rsidRPr="00F10D2B">
        <w:rPr>
          <w:rFonts w:ascii="Arial" w:hAnsi="Arial" w:cs="Arial"/>
          <w:sz w:val="16"/>
          <w:szCs w:val="16"/>
        </w:rPr>
        <w:t xml:space="preserve"> </w:t>
      </w:r>
      <w:r w:rsidR="0094615C">
        <w:rPr>
          <w:rFonts w:ascii="Arial" w:hAnsi="Arial" w:cs="Arial"/>
          <w:sz w:val="16"/>
          <w:szCs w:val="16"/>
        </w:rPr>
        <w:t xml:space="preserve">and </w:t>
      </w:r>
      <w:r w:rsidR="0094615C">
        <w:rPr>
          <w:rFonts w:ascii="Arial" w:hAnsi="Arial" w:cs="Arial"/>
          <w:b/>
          <w:bCs/>
          <w:sz w:val="16"/>
          <w:szCs w:val="16"/>
        </w:rPr>
        <w:t xml:space="preserve">White Rose Education </w:t>
      </w:r>
      <w:r w:rsidRPr="00F10D2B">
        <w:rPr>
          <w:rFonts w:ascii="Arial" w:hAnsi="Arial" w:cs="Arial"/>
          <w:sz w:val="16"/>
          <w:szCs w:val="16"/>
        </w:rPr>
        <w:t>to ensure every child’s progress is recognised, celebrated, and nurtured in a way that reflects their individual strengths and needs.</w:t>
      </w:r>
    </w:p>
    <w:p w14:paraId="399027B4" w14:textId="77777777" w:rsidR="00F10D2B" w:rsidRPr="0094615C" w:rsidRDefault="00F10D2B" w:rsidP="008E37AC">
      <w:pPr>
        <w:pStyle w:val="NormalWeb"/>
        <w:numPr>
          <w:ilvl w:val="0"/>
          <w:numId w:val="11"/>
        </w:numPr>
        <w:spacing w:line="360" w:lineRule="auto"/>
        <w:jc w:val="both"/>
        <w:rPr>
          <w:rFonts w:ascii="Arial" w:hAnsi="Arial" w:cs="Arial"/>
          <w:sz w:val="16"/>
          <w:szCs w:val="16"/>
        </w:rPr>
      </w:pPr>
      <w:r w:rsidRPr="00F10D2B">
        <w:rPr>
          <w:rStyle w:val="Strong"/>
          <w:rFonts w:ascii="Arial" w:hAnsi="Arial" w:cs="Arial"/>
          <w:sz w:val="16"/>
          <w:szCs w:val="16"/>
        </w:rPr>
        <w:t>Development Matters</w:t>
      </w:r>
      <w:r w:rsidRPr="00F10D2B">
        <w:rPr>
          <w:rFonts w:ascii="Arial" w:hAnsi="Arial" w:cs="Arial"/>
          <w:sz w:val="16"/>
          <w:szCs w:val="16"/>
        </w:rPr>
        <w:t xml:space="preserve"> and </w:t>
      </w:r>
      <w:r w:rsidRPr="00F10D2B">
        <w:rPr>
          <w:rStyle w:val="Strong"/>
          <w:rFonts w:ascii="Arial" w:hAnsi="Arial" w:cs="Arial"/>
          <w:sz w:val="16"/>
          <w:szCs w:val="16"/>
        </w:rPr>
        <w:t>Birth to 5 Matters</w:t>
      </w:r>
      <w:r w:rsidRPr="00F10D2B">
        <w:rPr>
          <w:rFonts w:ascii="Arial" w:hAnsi="Arial" w:cs="Arial"/>
          <w:sz w:val="16"/>
          <w:szCs w:val="16"/>
        </w:rPr>
        <w:t xml:space="preserve"> help us understand how children typically grow and learn across key areas such as communication, physical development, social skills, and early learning. They guide us in creating rich, play-based experiences that support all aspects of development, </w:t>
      </w:r>
      <w:r w:rsidRPr="0094615C">
        <w:rPr>
          <w:rFonts w:ascii="Arial" w:hAnsi="Arial" w:cs="Arial"/>
          <w:sz w:val="16"/>
          <w:szCs w:val="16"/>
        </w:rPr>
        <w:t>while valuing each child’s pace and interests.</w:t>
      </w:r>
    </w:p>
    <w:p w14:paraId="6A4FF709" w14:textId="7C9ACE93" w:rsidR="00F10D2B" w:rsidRPr="0094615C" w:rsidRDefault="00F10D2B" w:rsidP="008E37AC">
      <w:pPr>
        <w:pStyle w:val="NormalWeb"/>
        <w:numPr>
          <w:ilvl w:val="0"/>
          <w:numId w:val="11"/>
        </w:numPr>
        <w:spacing w:line="360" w:lineRule="auto"/>
        <w:jc w:val="both"/>
        <w:rPr>
          <w:rFonts w:ascii="Arial" w:hAnsi="Arial" w:cs="Arial"/>
          <w:sz w:val="16"/>
          <w:szCs w:val="16"/>
        </w:rPr>
      </w:pPr>
      <w:r w:rsidRPr="0094615C">
        <w:rPr>
          <w:rFonts w:ascii="Arial" w:hAnsi="Arial" w:cs="Arial"/>
          <w:sz w:val="16"/>
          <w:szCs w:val="16"/>
        </w:rPr>
        <w:t xml:space="preserve">The </w:t>
      </w:r>
      <w:r w:rsidRPr="0094615C">
        <w:rPr>
          <w:rStyle w:val="Strong"/>
          <w:rFonts w:ascii="Arial" w:hAnsi="Arial" w:cs="Arial"/>
          <w:sz w:val="16"/>
          <w:szCs w:val="16"/>
        </w:rPr>
        <w:t>Autism Education Trust (AET) Framework</w:t>
      </w:r>
      <w:r w:rsidRPr="0094615C">
        <w:rPr>
          <w:rFonts w:ascii="Arial" w:hAnsi="Arial" w:cs="Arial"/>
          <w:sz w:val="16"/>
          <w:szCs w:val="16"/>
        </w:rPr>
        <w:t xml:space="preserve"> adds a deeper layer of understanding for children who may experience the world in different ways. It helps us recognise and support how a child communicates, interacts, processes sensory information, and copes with change, so we can respond with the right strategies and environments.</w:t>
      </w:r>
    </w:p>
    <w:p w14:paraId="59F3E09A" w14:textId="2108701F" w:rsidR="0094615C" w:rsidRPr="0094615C" w:rsidRDefault="0094615C" w:rsidP="008E37AC">
      <w:pPr>
        <w:pStyle w:val="NormalWeb"/>
        <w:numPr>
          <w:ilvl w:val="0"/>
          <w:numId w:val="11"/>
        </w:numPr>
        <w:spacing w:line="360" w:lineRule="auto"/>
        <w:jc w:val="both"/>
        <w:rPr>
          <w:rFonts w:ascii="Arial" w:hAnsi="Arial" w:cs="Arial"/>
          <w:sz w:val="16"/>
          <w:szCs w:val="16"/>
        </w:rPr>
      </w:pPr>
      <w:r w:rsidRPr="0094615C">
        <w:rPr>
          <w:rFonts w:ascii="Arial" w:hAnsi="Arial" w:cs="Arial"/>
          <w:b/>
          <w:bCs/>
          <w:sz w:val="16"/>
          <w:szCs w:val="16"/>
        </w:rPr>
        <w:t>White Rose</w:t>
      </w:r>
      <w:r>
        <w:rPr>
          <w:rFonts w:ascii="Arial" w:hAnsi="Arial" w:cs="Arial"/>
          <w:b/>
          <w:bCs/>
          <w:sz w:val="16"/>
          <w:szCs w:val="16"/>
        </w:rPr>
        <w:t xml:space="preserve"> Education</w:t>
      </w:r>
      <w:r w:rsidRPr="0094615C">
        <w:rPr>
          <w:rFonts w:ascii="Arial" w:hAnsi="Arial" w:cs="Arial"/>
          <w:sz w:val="16"/>
          <w:szCs w:val="16"/>
        </w:rPr>
        <w:t xml:space="preserve"> is a </w:t>
      </w:r>
      <w:r>
        <w:rPr>
          <w:rFonts w:ascii="Arial" w:hAnsi="Arial" w:cs="Arial"/>
          <w:sz w:val="16"/>
          <w:szCs w:val="16"/>
        </w:rPr>
        <w:t>c</w:t>
      </w:r>
      <w:r w:rsidRPr="0094615C">
        <w:rPr>
          <w:rFonts w:ascii="Arial" w:hAnsi="Arial" w:cs="Arial"/>
          <w:sz w:val="16"/>
          <w:szCs w:val="16"/>
        </w:rPr>
        <w:t xml:space="preserve">omprehensive, structured programme designed to support children’s understanding of key mathematical </w:t>
      </w:r>
      <w:r>
        <w:rPr>
          <w:rFonts w:ascii="Arial" w:hAnsi="Arial" w:cs="Arial"/>
          <w:sz w:val="16"/>
          <w:szCs w:val="16"/>
        </w:rPr>
        <w:t xml:space="preserve">and scientific </w:t>
      </w:r>
      <w:r w:rsidRPr="0094615C">
        <w:rPr>
          <w:rFonts w:ascii="Arial" w:hAnsi="Arial" w:cs="Arial"/>
          <w:sz w:val="16"/>
          <w:szCs w:val="16"/>
        </w:rPr>
        <w:t>concepts through a mastery approach. It uses small, carefully sequenced steps, encouraging children to explore, reason, and solve problems using practical resources and visual representations.</w:t>
      </w:r>
    </w:p>
    <w:p w14:paraId="18C4FB86" w14:textId="77777777" w:rsidR="00F10D2B" w:rsidRPr="00F10D2B" w:rsidRDefault="00F10D2B" w:rsidP="00F10D2B">
      <w:pPr>
        <w:pStyle w:val="NormalWeb"/>
        <w:spacing w:line="360" w:lineRule="auto"/>
        <w:jc w:val="both"/>
        <w:rPr>
          <w:rFonts w:ascii="Arial" w:hAnsi="Arial" w:cs="Arial"/>
          <w:sz w:val="16"/>
          <w:szCs w:val="16"/>
        </w:rPr>
      </w:pPr>
      <w:r w:rsidRPr="00F10D2B">
        <w:rPr>
          <w:rFonts w:ascii="Arial" w:hAnsi="Arial" w:cs="Arial"/>
          <w:sz w:val="16"/>
          <w:szCs w:val="16"/>
        </w:rPr>
        <w:t>By using this combined framework, we ensure:</w:t>
      </w:r>
    </w:p>
    <w:p w14:paraId="57F202B1" w14:textId="77777777" w:rsidR="00F10D2B" w:rsidRPr="00F10D2B" w:rsidRDefault="00F10D2B" w:rsidP="008E37AC">
      <w:pPr>
        <w:pStyle w:val="NormalWeb"/>
        <w:numPr>
          <w:ilvl w:val="0"/>
          <w:numId w:val="12"/>
        </w:numPr>
        <w:spacing w:line="360" w:lineRule="auto"/>
        <w:jc w:val="both"/>
        <w:rPr>
          <w:rFonts w:ascii="Arial" w:hAnsi="Arial" w:cs="Arial"/>
          <w:sz w:val="16"/>
          <w:szCs w:val="16"/>
        </w:rPr>
      </w:pPr>
      <w:r w:rsidRPr="00F10D2B">
        <w:rPr>
          <w:rFonts w:ascii="Arial" w:hAnsi="Arial" w:cs="Arial"/>
          <w:sz w:val="16"/>
          <w:szCs w:val="16"/>
        </w:rPr>
        <w:t xml:space="preserve">Learning is </w:t>
      </w:r>
      <w:r w:rsidRPr="00F10D2B">
        <w:rPr>
          <w:rStyle w:val="Strong"/>
          <w:rFonts w:ascii="Arial" w:hAnsi="Arial" w:cs="Arial"/>
          <w:sz w:val="16"/>
          <w:szCs w:val="16"/>
        </w:rPr>
        <w:t>personalised</w:t>
      </w:r>
      <w:r w:rsidRPr="00F10D2B">
        <w:rPr>
          <w:rFonts w:ascii="Arial" w:hAnsi="Arial" w:cs="Arial"/>
          <w:sz w:val="16"/>
          <w:szCs w:val="16"/>
        </w:rPr>
        <w:t xml:space="preserve"> to meet your child’s needs</w:t>
      </w:r>
    </w:p>
    <w:p w14:paraId="7A5E3749" w14:textId="77777777" w:rsidR="00F10D2B" w:rsidRPr="00F10D2B" w:rsidRDefault="00F10D2B" w:rsidP="008E37AC">
      <w:pPr>
        <w:pStyle w:val="NormalWeb"/>
        <w:numPr>
          <w:ilvl w:val="0"/>
          <w:numId w:val="12"/>
        </w:numPr>
        <w:spacing w:line="360" w:lineRule="auto"/>
        <w:ind w:left="714" w:hanging="357"/>
        <w:jc w:val="both"/>
        <w:rPr>
          <w:rFonts w:ascii="Arial" w:hAnsi="Arial" w:cs="Arial"/>
          <w:sz w:val="16"/>
          <w:szCs w:val="16"/>
        </w:rPr>
      </w:pPr>
      <w:r w:rsidRPr="00F10D2B">
        <w:rPr>
          <w:rFonts w:ascii="Arial" w:hAnsi="Arial" w:cs="Arial"/>
          <w:sz w:val="16"/>
          <w:szCs w:val="16"/>
        </w:rPr>
        <w:t xml:space="preserve">Progress is measured in </w:t>
      </w:r>
      <w:r w:rsidRPr="00F10D2B">
        <w:rPr>
          <w:rStyle w:val="Strong"/>
          <w:rFonts w:ascii="Arial" w:hAnsi="Arial" w:cs="Arial"/>
          <w:sz w:val="16"/>
          <w:szCs w:val="16"/>
        </w:rPr>
        <w:t>small but meaningful steps</w:t>
      </w:r>
    </w:p>
    <w:p w14:paraId="58BEC920" w14:textId="6FFAFCF8" w:rsidR="00F10D2B" w:rsidRPr="00F10D2B" w:rsidRDefault="00F10D2B" w:rsidP="008E37AC">
      <w:pPr>
        <w:pStyle w:val="NormalWeb"/>
        <w:numPr>
          <w:ilvl w:val="0"/>
          <w:numId w:val="12"/>
        </w:numPr>
        <w:spacing w:line="360" w:lineRule="auto"/>
        <w:ind w:left="714" w:hanging="357"/>
        <w:jc w:val="both"/>
        <w:rPr>
          <w:rFonts w:ascii="Arial" w:hAnsi="Arial" w:cs="Arial"/>
          <w:sz w:val="16"/>
          <w:szCs w:val="16"/>
        </w:rPr>
      </w:pPr>
      <w:r w:rsidRPr="00F10D2B">
        <w:rPr>
          <w:rFonts w:ascii="Arial" w:hAnsi="Arial" w:cs="Arial"/>
          <w:sz w:val="16"/>
          <w:szCs w:val="16"/>
        </w:rPr>
        <w:t xml:space="preserve">We work </w:t>
      </w:r>
      <w:r w:rsidRPr="00F10D2B">
        <w:rPr>
          <w:rStyle w:val="Strong"/>
          <w:rFonts w:ascii="Arial" w:hAnsi="Arial" w:cs="Arial"/>
          <w:sz w:val="16"/>
          <w:szCs w:val="16"/>
        </w:rPr>
        <w:t>in partnership with families</w:t>
      </w:r>
      <w:r w:rsidRPr="00F10D2B">
        <w:rPr>
          <w:rFonts w:ascii="Arial" w:hAnsi="Arial" w:cs="Arial"/>
          <w:sz w:val="16"/>
          <w:szCs w:val="16"/>
        </w:rPr>
        <w:t>, valuing your knowledge of your child</w:t>
      </w:r>
    </w:p>
    <w:p w14:paraId="127EF469" w14:textId="1AE9345D" w:rsidR="003641BD" w:rsidRPr="00B12159" w:rsidRDefault="00F10D2B" w:rsidP="008E37AC">
      <w:pPr>
        <w:pStyle w:val="NormalWeb"/>
        <w:numPr>
          <w:ilvl w:val="0"/>
          <w:numId w:val="12"/>
        </w:numPr>
        <w:spacing w:line="360" w:lineRule="auto"/>
        <w:ind w:left="714" w:hanging="357"/>
        <w:jc w:val="both"/>
        <w:rPr>
          <w:rFonts w:ascii="Arial" w:eastAsia="Arial" w:hAnsi="Arial" w:cs="Arial"/>
        </w:rPr>
      </w:pPr>
      <w:r w:rsidRPr="00B12159">
        <w:rPr>
          <w:rFonts w:ascii="Arial" w:hAnsi="Arial" w:cs="Arial"/>
          <w:sz w:val="16"/>
          <w:szCs w:val="16"/>
        </w:rPr>
        <w:t xml:space="preserve">Your child’s </w:t>
      </w:r>
      <w:r w:rsidRPr="00D8222C">
        <w:rPr>
          <w:rFonts w:ascii="Arial" w:hAnsi="Arial" w:cs="Arial"/>
          <w:b/>
          <w:bCs/>
          <w:sz w:val="16"/>
          <w:szCs w:val="16"/>
        </w:rPr>
        <w:t>wellbeing, independence</w:t>
      </w:r>
      <w:r w:rsidRPr="00B12159">
        <w:rPr>
          <w:rFonts w:ascii="Arial" w:hAnsi="Arial" w:cs="Arial"/>
          <w:sz w:val="16"/>
          <w:szCs w:val="16"/>
        </w:rPr>
        <w:t xml:space="preserve">, and </w:t>
      </w:r>
      <w:r w:rsidRPr="00D8222C">
        <w:rPr>
          <w:rFonts w:ascii="Arial" w:hAnsi="Arial" w:cs="Arial"/>
          <w:b/>
          <w:bCs/>
          <w:sz w:val="16"/>
          <w:szCs w:val="16"/>
        </w:rPr>
        <w:t>voice</w:t>
      </w:r>
      <w:r w:rsidRPr="00B12159">
        <w:rPr>
          <w:rFonts w:ascii="Arial" w:hAnsi="Arial" w:cs="Arial"/>
          <w:sz w:val="16"/>
          <w:szCs w:val="16"/>
        </w:rPr>
        <w:t xml:space="preserve"> are always central</w:t>
      </w:r>
    </w:p>
    <w:tbl>
      <w:tblPr>
        <w:tblStyle w:val="TableGrid"/>
        <w:tblW w:w="0" w:type="auto"/>
        <w:tblLook w:val="04A0" w:firstRow="1" w:lastRow="0" w:firstColumn="1" w:lastColumn="0" w:noHBand="0" w:noVBand="1"/>
      </w:tblPr>
      <w:tblGrid>
        <w:gridCol w:w="4815"/>
        <w:gridCol w:w="5245"/>
        <w:gridCol w:w="5304"/>
      </w:tblGrid>
      <w:tr w:rsidR="00AA2DC3" w14:paraId="7D2F78BA" w14:textId="77777777" w:rsidTr="00D66FBF">
        <w:trPr>
          <w:trHeight w:val="457"/>
        </w:trPr>
        <w:tc>
          <w:tcPr>
            <w:tcW w:w="15364" w:type="dxa"/>
            <w:gridSpan w:val="3"/>
          </w:tcPr>
          <w:p w14:paraId="0C5A3EFF" w14:textId="5178F4BE" w:rsidR="00AA2DC3" w:rsidRPr="00AA2DC3" w:rsidRDefault="00AA2DC3" w:rsidP="00AA2DC3">
            <w:pPr>
              <w:jc w:val="center"/>
              <w:rPr>
                <w:rFonts w:ascii="Arial" w:eastAsia="Arial" w:hAnsi="Arial" w:cs="Arial"/>
                <w:sz w:val="40"/>
                <w:szCs w:val="40"/>
              </w:rPr>
            </w:pPr>
            <w:r w:rsidRPr="00AA2DC3">
              <w:rPr>
                <w:rFonts w:ascii="Arial" w:eastAsia="Arial" w:hAnsi="Arial" w:cs="Arial"/>
                <w:sz w:val="40"/>
                <w:szCs w:val="40"/>
              </w:rPr>
              <w:lastRenderedPageBreak/>
              <w:t>Assessment and planning descriptors</w:t>
            </w:r>
          </w:p>
        </w:tc>
      </w:tr>
      <w:tr w:rsidR="00AA2DC3" w14:paraId="328E6A4C" w14:textId="77777777" w:rsidTr="00D66FBF">
        <w:trPr>
          <w:trHeight w:val="506"/>
        </w:trPr>
        <w:tc>
          <w:tcPr>
            <w:tcW w:w="15364" w:type="dxa"/>
            <w:gridSpan w:val="3"/>
          </w:tcPr>
          <w:p w14:paraId="1CD1AAB4" w14:textId="31BEE177" w:rsidR="00AA2DC3" w:rsidRDefault="00AA2DC3" w:rsidP="00BB43C0">
            <w:pPr>
              <w:jc w:val="both"/>
              <w:rPr>
                <w:rFonts w:ascii="Arial" w:eastAsia="Arial" w:hAnsi="Arial" w:cs="Arial"/>
              </w:rPr>
            </w:pPr>
            <w:r>
              <w:rPr>
                <w:rFonts w:ascii="Arial" w:eastAsia="Arial" w:hAnsi="Arial" w:cs="Arial"/>
              </w:rPr>
              <w:t xml:space="preserve">For the Prime areas of learning at Rosebank we integrate the children’s EHCP </w:t>
            </w:r>
            <w:r w:rsidR="00BB43C0">
              <w:rPr>
                <w:rFonts w:ascii="Arial" w:eastAsia="Arial" w:hAnsi="Arial" w:cs="Arial"/>
              </w:rPr>
              <w:t>Outcomes</w:t>
            </w:r>
            <w:r>
              <w:rPr>
                <w:rFonts w:ascii="Arial" w:eastAsia="Arial" w:hAnsi="Arial" w:cs="Arial"/>
              </w:rPr>
              <w:t xml:space="preserve"> and Speech and Language targets into their daily curriculum</w:t>
            </w:r>
            <w:r w:rsidR="00D66FBF">
              <w:rPr>
                <w:rFonts w:ascii="Arial" w:eastAsia="Arial" w:hAnsi="Arial" w:cs="Arial"/>
              </w:rPr>
              <w:t xml:space="preserve"> and continuous provision</w:t>
            </w:r>
            <w:r>
              <w:rPr>
                <w:rFonts w:ascii="Arial" w:eastAsia="Arial" w:hAnsi="Arial" w:cs="Arial"/>
              </w:rPr>
              <w:t xml:space="preserve">. </w:t>
            </w:r>
            <w:r w:rsidR="003853D1" w:rsidRPr="003853D1">
              <w:rPr>
                <w:rFonts w:ascii="Arial" w:eastAsia="Arial" w:hAnsi="Arial" w:cs="Arial"/>
                <w:sz w:val="16"/>
                <w:szCs w:val="16"/>
              </w:rPr>
              <w:t>(</w:t>
            </w:r>
            <w:r w:rsidR="003853D1" w:rsidRPr="003853D1">
              <w:rPr>
                <w:rFonts w:ascii="Arial" w:hAnsi="Arial" w:cs="Arial"/>
                <w:sz w:val="16"/>
                <w:szCs w:val="16"/>
              </w:rPr>
              <w:t>Continuous provision- having familiar activities and resources always available for children to explore and learn through play. These areas are calm, well-planned, and can be adapted to suit each child’s needs.)</w:t>
            </w:r>
          </w:p>
        </w:tc>
      </w:tr>
      <w:tr w:rsidR="00D66FBF" w14:paraId="3D2C8F1B" w14:textId="77777777" w:rsidTr="001E0AF3">
        <w:trPr>
          <w:trHeight w:val="248"/>
        </w:trPr>
        <w:tc>
          <w:tcPr>
            <w:tcW w:w="4815" w:type="dxa"/>
          </w:tcPr>
          <w:p w14:paraId="1C90B436" w14:textId="383F7C2B" w:rsidR="00D66FBF" w:rsidRDefault="00D66FBF" w:rsidP="00BB43C0">
            <w:pPr>
              <w:jc w:val="both"/>
              <w:rPr>
                <w:rFonts w:ascii="Arial" w:eastAsia="Arial" w:hAnsi="Arial" w:cs="Arial"/>
              </w:rPr>
            </w:pPr>
            <w:r>
              <w:rPr>
                <w:rFonts w:ascii="Arial" w:eastAsia="Arial" w:hAnsi="Arial" w:cs="Arial"/>
              </w:rPr>
              <w:t xml:space="preserve">CL: Communication and Language </w:t>
            </w:r>
          </w:p>
        </w:tc>
        <w:tc>
          <w:tcPr>
            <w:tcW w:w="5245" w:type="dxa"/>
          </w:tcPr>
          <w:p w14:paraId="765E43D8" w14:textId="5FBBB9E8" w:rsidR="00D66FBF" w:rsidRDefault="00D66FBF" w:rsidP="00BB43C0">
            <w:pPr>
              <w:jc w:val="both"/>
              <w:rPr>
                <w:rFonts w:ascii="Arial" w:eastAsia="Arial" w:hAnsi="Arial" w:cs="Arial"/>
              </w:rPr>
            </w:pPr>
            <w:r>
              <w:rPr>
                <w:rFonts w:ascii="Arial" w:eastAsia="Arial" w:hAnsi="Arial" w:cs="Arial"/>
              </w:rPr>
              <w:t>PD: Physical Development</w:t>
            </w:r>
          </w:p>
        </w:tc>
        <w:tc>
          <w:tcPr>
            <w:tcW w:w="5304" w:type="dxa"/>
            <w:tcBorders>
              <w:right w:val="nil"/>
            </w:tcBorders>
          </w:tcPr>
          <w:p w14:paraId="3BA4D282" w14:textId="656E381B" w:rsidR="00D66FBF" w:rsidRDefault="00D66FBF" w:rsidP="00BB43C0">
            <w:pPr>
              <w:jc w:val="both"/>
              <w:rPr>
                <w:rFonts w:ascii="Arial" w:eastAsia="Arial" w:hAnsi="Arial" w:cs="Arial"/>
              </w:rPr>
            </w:pPr>
            <w:r>
              <w:rPr>
                <w:rFonts w:ascii="Arial" w:eastAsia="Arial" w:hAnsi="Arial" w:cs="Arial"/>
              </w:rPr>
              <w:t>PSED: Personal, Social and Emotional Development</w:t>
            </w:r>
          </w:p>
        </w:tc>
      </w:tr>
      <w:tr w:rsidR="00D66FBF" w14:paraId="6ACCD1DC" w14:textId="77777777" w:rsidTr="001E0AF3">
        <w:trPr>
          <w:trHeight w:val="4810"/>
        </w:trPr>
        <w:tc>
          <w:tcPr>
            <w:tcW w:w="4815" w:type="dxa"/>
          </w:tcPr>
          <w:p w14:paraId="24287905" w14:textId="77777777" w:rsidR="00BB43C0" w:rsidRPr="00BB43C0" w:rsidRDefault="00BB43C0" w:rsidP="00BB43C0">
            <w:pPr>
              <w:pStyle w:val="NormalWeb"/>
              <w:spacing w:line="360" w:lineRule="auto"/>
              <w:rPr>
                <w:rFonts w:ascii="Arial" w:hAnsi="Arial" w:cs="Arial"/>
                <w:sz w:val="16"/>
                <w:szCs w:val="16"/>
              </w:rPr>
            </w:pPr>
            <w:r w:rsidRPr="00BB43C0">
              <w:rPr>
                <w:rFonts w:ascii="Arial" w:hAnsi="Arial" w:cs="Arial"/>
                <w:sz w:val="16"/>
                <w:szCs w:val="16"/>
              </w:rPr>
              <w:t>The development of children’s communication and spoken language skills underpins all seven areas of learning and development. For children with SEND, this development may take different forms and follow varied pathways. Early back-and-forth interactions, in whatever mode a child communicates—spoken language, gestures, signing, symbols, or assistive technology—are fundamental to both language and cognitive development.</w:t>
            </w:r>
          </w:p>
          <w:p w14:paraId="3FB774E1" w14:textId="77777777" w:rsidR="00BB43C0" w:rsidRPr="00BB43C0" w:rsidRDefault="00BB43C0" w:rsidP="00BB43C0">
            <w:pPr>
              <w:pStyle w:val="NormalWeb"/>
              <w:spacing w:line="360" w:lineRule="auto"/>
              <w:rPr>
                <w:rFonts w:ascii="Arial" w:hAnsi="Arial" w:cs="Arial"/>
                <w:sz w:val="16"/>
                <w:szCs w:val="16"/>
              </w:rPr>
            </w:pPr>
            <w:r w:rsidRPr="00BB43C0">
              <w:rPr>
                <w:rFonts w:ascii="Arial" w:hAnsi="Arial" w:cs="Arial"/>
                <w:sz w:val="16"/>
                <w:szCs w:val="16"/>
              </w:rPr>
              <w:t>The number and quality of these communicative exchanges with adults and peers in an inclusive, language-rich environment are vital. Practitioners can support all children by tuning into their individual interests, recognising and responding to their unique ways of expressing themselves, and expanding on their communication using appropriate strategies, such as modelling new vocabulary, using visual supports, or employing alternative and augmentative communication (AAC) tools.</w:t>
            </w:r>
          </w:p>
          <w:p w14:paraId="7C0BC130" w14:textId="77777777" w:rsidR="00BB43C0" w:rsidRPr="00BB43C0" w:rsidRDefault="00BB43C0" w:rsidP="00BB43C0">
            <w:pPr>
              <w:pStyle w:val="NormalWeb"/>
              <w:spacing w:line="360" w:lineRule="auto"/>
              <w:rPr>
                <w:rFonts w:ascii="Arial" w:hAnsi="Arial" w:cs="Arial"/>
                <w:sz w:val="16"/>
                <w:szCs w:val="16"/>
              </w:rPr>
            </w:pPr>
            <w:r w:rsidRPr="00BB43C0">
              <w:rPr>
                <w:rFonts w:ascii="Arial" w:hAnsi="Arial" w:cs="Arial"/>
                <w:sz w:val="16"/>
                <w:szCs w:val="16"/>
              </w:rPr>
              <w:t>Regularly reading to children and involving them in engaging experiences with stories, nonfiction, rhymes and poems—combined with meaningful opportunities to explore and use new words across different contexts—enables every child to develop their expressive and receptive language in ways that suit their individual needs. Through conversation, storytelling and role play, supported by sensitive modelling, inclusive questioning, and differentiated approaches, all children—including those with SEND—can build confidence and competence in using a rich and varied range of communication and language forms.</w:t>
            </w:r>
          </w:p>
          <w:p w14:paraId="24525AFF" w14:textId="19C7E1A7" w:rsidR="00D66FBF" w:rsidRPr="00BB43C0" w:rsidRDefault="00D66FBF" w:rsidP="00BB43C0">
            <w:pPr>
              <w:spacing w:line="360" w:lineRule="auto"/>
              <w:jc w:val="both"/>
              <w:rPr>
                <w:rFonts w:ascii="Arial" w:eastAsia="Arial" w:hAnsi="Arial" w:cs="Arial"/>
                <w:sz w:val="18"/>
                <w:szCs w:val="18"/>
              </w:rPr>
            </w:pPr>
          </w:p>
        </w:tc>
        <w:tc>
          <w:tcPr>
            <w:tcW w:w="5245" w:type="dxa"/>
          </w:tcPr>
          <w:p w14:paraId="0BD42AF3" w14:textId="77777777" w:rsidR="00BB43C0" w:rsidRPr="00BB43C0" w:rsidRDefault="00BB43C0" w:rsidP="00BB43C0">
            <w:pPr>
              <w:pStyle w:val="NormalWeb"/>
              <w:spacing w:line="360" w:lineRule="auto"/>
              <w:rPr>
                <w:rFonts w:ascii="Arial" w:hAnsi="Arial" w:cs="Arial"/>
                <w:sz w:val="16"/>
                <w:szCs w:val="16"/>
              </w:rPr>
            </w:pPr>
            <w:r w:rsidRPr="00BB43C0">
              <w:rPr>
                <w:rFonts w:ascii="Arial" w:hAnsi="Arial" w:cs="Arial"/>
                <w:sz w:val="16"/>
                <w:szCs w:val="16"/>
              </w:rPr>
              <w:t>Physical activity plays a vital role in every child’s holistic development, supporting their journey toward happy, healthy, and active lives. For children with Special Educational Needs and Disabilities (SEND), physical development may progress in diverse and individualised ways, often requiring tailored approaches and additional support.</w:t>
            </w:r>
          </w:p>
          <w:p w14:paraId="658067D8" w14:textId="0E4BE4AC" w:rsidR="00BB43C0" w:rsidRPr="00BB43C0" w:rsidRDefault="00BB43C0" w:rsidP="00BB43C0">
            <w:pPr>
              <w:pStyle w:val="NormalWeb"/>
              <w:spacing w:line="360" w:lineRule="auto"/>
              <w:rPr>
                <w:rFonts w:ascii="Arial" w:hAnsi="Arial" w:cs="Arial"/>
                <w:sz w:val="16"/>
                <w:szCs w:val="16"/>
              </w:rPr>
            </w:pPr>
            <w:r w:rsidRPr="00BB43C0">
              <w:rPr>
                <w:rFonts w:ascii="Arial" w:hAnsi="Arial" w:cs="Arial"/>
                <w:sz w:val="16"/>
                <w:szCs w:val="16"/>
              </w:rPr>
              <w:t>Gross and fine motor experiences develop incrementally throughout early childhood, beginning with sensory exploration and progressing through movements and interactive play. For some children with SEND, these foundational experiences may need to be adapted or supported with specialist equipment</w:t>
            </w:r>
            <w:r>
              <w:rPr>
                <w:rFonts w:ascii="Arial" w:hAnsi="Arial" w:cs="Arial"/>
                <w:sz w:val="16"/>
                <w:szCs w:val="16"/>
              </w:rPr>
              <w:t xml:space="preserve"> and/or </w:t>
            </w:r>
            <w:r w:rsidRPr="00BB43C0">
              <w:rPr>
                <w:rFonts w:ascii="Arial" w:hAnsi="Arial" w:cs="Arial"/>
                <w:sz w:val="16"/>
                <w:szCs w:val="16"/>
              </w:rPr>
              <w:t>therapeutic input</w:t>
            </w:r>
            <w:r>
              <w:rPr>
                <w:rFonts w:ascii="Arial" w:hAnsi="Arial" w:cs="Arial"/>
                <w:sz w:val="16"/>
                <w:szCs w:val="16"/>
              </w:rPr>
              <w:t xml:space="preserve"> </w:t>
            </w:r>
            <w:r w:rsidRPr="00BB43C0">
              <w:rPr>
                <w:rFonts w:ascii="Arial" w:hAnsi="Arial" w:cs="Arial"/>
                <w:sz w:val="16"/>
                <w:szCs w:val="16"/>
              </w:rPr>
              <w:t>to promote strength, co-ordination, and body awareness.</w:t>
            </w:r>
          </w:p>
          <w:p w14:paraId="0A1CB2D2" w14:textId="77777777" w:rsidR="00BB43C0" w:rsidRPr="00BB43C0" w:rsidRDefault="00BB43C0" w:rsidP="00BB43C0">
            <w:pPr>
              <w:pStyle w:val="NormalWeb"/>
              <w:spacing w:line="360" w:lineRule="auto"/>
              <w:rPr>
                <w:rFonts w:ascii="Arial" w:hAnsi="Arial" w:cs="Arial"/>
                <w:sz w:val="16"/>
                <w:szCs w:val="16"/>
              </w:rPr>
            </w:pPr>
            <w:r w:rsidRPr="00BB43C0">
              <w:rPr>
                <w:rFonts w:ascii="Arial" w:hAnsi="Arial" w:cs="Arial"/>
                <w:sz w:val="16"/>
                <w:szCs w:val="16"/>
              </w:rPr>
              <w:t>By offering inclusive games and creating accessible opportunities for play both indoors and outdoors, adults can support all children in developing core strength, stability, balance, spatial awareness, co-ordination, and agility. These gross motor skills are not only important for physical health but also for social engagement and emotional well-being.</w:t>
            </w:r>
          </w:p>
          <w:p w14:paraId="0A04E49B" w14:textId="77777777" w:rsidR="00BB43C0" w:rsidRPr="00BB43C0" w:rsidRDefault="00BB43C0" w:rsidP="00BB43C0">
            <w:pPr>
              <w:pStyle w:val="NormalWeb"/>
              <w:spacing w:line="360" w:lineRule="auto"/>
              <w:rPr>
                <w:rFonts w:ascii="Arial" w:hAnsi="Arial" w:cs="Arial"/>
                <w:sz w:val="16"/>
                <w:szCs w:val="16"/>
              </w:rPr>
            </w:pPr>
            <w:r w:rsidRPr="00BB43C0">
              <w:rPr>
                <w:rFonts w:ascii="Arial" w:hAnsi="Arial" w:cs="Arial"/>
                <w:sz w:val="16"/>
                <w:szCs w:val="16"/>
              </w:rPr>
              <w:t>Fine motor development, which supports skills like hand-eye co-ordination and early literacy, may require differentiated resources, modified tools, and increased time for practice. Providing varied, meaningful opportunities to explore small world play, puzzles, arts and crafts, and use small tools—alongside patient, responsive support and feedback—allows all children, including those with SEND, to develop their motor skills with confidence, control, and enjoyment.</w:t>
            </w:r>
          </w:p>
          <w:p w14:paraId="0679B811" w14:textId="580D2869" w:rsidR="00D66FBF" w:rsidRPr="00BB43C0" w:rsidRDefault="00D66FBF" w:rsidP="00BB43C0">
            <w:pPr>
              <w:spacing w:line="360" w:lineRule="auto"/>
              <w:jc w:val="both"/>
              <w:rPr>
                <w:rFonts w:ascii="Arial" w:eastAsia="Arial" w:hAnsi="Arial" w:cs="Arial"/>
                <w:sz w:val="18"/>
                <w:szCs w:val="18"/>
              </w:rPr>
            </w:pPr>
          </w:p>
        </w:tc>
        <w:tc>
          <w:tcPr>
            <w:tcW w:w="5304" w:type="dxa"/>
            <w:tcBorders>
              <w:right w:val="nil"/>
            </w:tcBorders>
          </w:tcPr>
          <w:p w14:paraId="1EE6187C" w14:textId="77777777" w:rsidR="00BB43C0" w:rsidRPr="00BB43C0" w:rsidRDefault="00BB43C0" w:rsidP="00BB43C0">
            <w:pPr>
              <w:pStyle w:val="NormalWeb"/>
              <w:spacing w:line="360" w:lineRule="auto"/>
              <w:rPr>
                <w:rFonts w:ascii="Arial" w:hAnsi="Arial" w:cs="Arial"/>
                <w:sz w:val="16"/>
                <w:szCs w:val="16"/>
              </w:rPr>
            </w:pPr>
            <w:r w:rsidRPr="00BB43C0">
              <w:rPr>
                <w:rFonts w:ascii="Arial" w:hAnsi="Arial" w:cs="Arial"/>
                <w:sz w:val="16"/>
                <w:szCs w:val="16"/>
              </w:rPr>
              <w:t>Children’s personal, social and emotional development (PSED) is essential for leading healthy, happy lives and forms a foundation for cognitive and lifelong learning. For children with Special Educational Needs and Disabilities (SEND), PSED may follow unique and individual pathways, requiring sensitive, consistent support tailored to their specific needs.</w:t>
            </w:r>
          </w:p>
          <w:p w14:paraId="7C460A8F" w14:textId="77777777" w:rsidR="00BB43C0" w:rsidRPr="00BB43C0" w:rsidRDefault="00BB43C0" w:rsidP="00BB43C0">
            <w:pPr>
              <w:pStyle w:val="NormalWeb"/>
              <w:spacing w:line="360" w:lineRule="auto"/>
              <w:rPr>
                <w:rFonts w:ascii="Arial" w:hAnsi="Arial" w:cs="Arial"/>
                <w:sz w:val="16"/>
                <w:szCs w:val="16"/>
              </w:rPr>
            </w:pPr>
            <w:r w:rsidRPr="00BB43C0">
              <w:rPr>
                <w:rFonts w:ascii="Arial" w:hAnsi="Arial" w:cs="Arial"/>
                <w:sz w:val="16"/>
                <w:szCs w:val="16"/>
              </w:rPr>
              <w:t>At the heart of PSED are secure, trusting relationships. Strong, warm, and attuned connections with adults help all children—including those with SEND—feel safe, valued, and understood. These relationships support the development of emotional literacy, self-awareness, and the capacity to recognise and respond to the feelings of others. Some children may require more time, alternative methods of communication, or specific interventions to support these skills.</w:t>
            </w:r>
          </w:p>
          <w:p w14:paraId="26101506" w14:textId="77777777" w:rsidR="00BB43C0" w:rsidRPr="00BB43C0" w:rsidRDefault="00BB43C0" w:rsidP="00BB43C0">
            <w:pPr>
              <w:pStyle w:val="NormalWeb"/>
              <w:spacing w:line="360" w:lineRule="auto"/>
              <w:rPr>
                <w:rFonts w:ascii="Arial" w:hAnsi="Arial" w:cs="Arial"/>
                <w:sz w:val="16"/>
                <w:szCs w:val="16"/>
              </w:rPr>
            </w:pPr>
            <w:r w:rsidRPr="00BB43C0">
              <w:rPr>
                <w:rFonts w:ascii="Arial" w:hAnsi="Arial" w:cs="Arial"/>
                <w:sz w:val="16"/>
                <w:szCs w:val="16"/>
              </w:rPr>
              <w:t>Children should be supported in ways that reflect their individual starting points to manage emotions, build a positive sense of self, set achievable goals, and develop confidence in their abilities. For some, this might involve using visual supports, social stories, sensory regulation strategies, or access to safe, calming spaces. With adult modelling and responsive guidance, all children can learn how to care for their bodies, develop healthy habits, and gradually gain independence in managing personal needs.</w:t>
            </w:r>
          </w:p>
          <w:p w14:paraId="069705F9" w14:textId="0E76E1C8" w:rsidR="003641BD" w:rsidRPr="00BB43C0" w:rsidRDefault="00BB43C0" w:rsidP="001E0AF3">
            <w:pPr>
              <w:pStyle w:val="NormalWeb"/>
              <w:spacing w:line="360" w:lineRule="auto"/>
              <w:rPr>
                <w:rFonts w:ascii="Arial" w:eastAsia="Arial" w:hAnsi="Arial" w:cs="Arial"/>
                <w:sz w:val="18"/>
                <w:szCs w:val="18"/>
              </w:rPr>
            </w:pPr>
            <w:r w:rsidRPr="00BB43C0">
              <w:rPr>
                <w:rFonts w:ascii="Arial" w:hAnsi="Arial" w:cs="Arial"/>
                <w:sz w:val="16"/>
                <w:szCs w:val="16"/>
              </w:rPr>
              <w:t>Supported, inclusive interactions with peers help children learn how to build friendships, cooperate, and resolve conflicts, with the level and type of adult involvement adapted to ensure every child can participate meaningfully. These foundational experiences in PSED provide a secure base from which all children, including those with SEND, can grow, learn, and thrive both in school and beyond.</w:t>
            </w:r>
          </w:p>
        </w:tc>
      </w:tr>
    </w:tbl>
    <w:p w14:paraId="3A304A19" w14:textId="65EA1FA1" w:rsidR="008A2973" w:rsidRDefault="00553E7C" w:rsidP="00A76DBF">
      <w:pPr>
        <w:tabs>
          <w:tab w:val="left" w:pos="1876"/>
          <w:tab w:val="left" w:pos="6471"/>
        </w:tabs>
        <w:rPr>
          <w:rFonts w:ascii="Arial" w:eastAsia="Arial" w:hAnsi="Arial" w:cs="Arial"/>
        </w:rPr>
      </w:pPr>
      <w:r>
        <w:rPr>
          <w:rFonts w:ascii="Arial" w:eastAsia="Arial" w:hAnsi="Arial" w:cs="Arial"/>
        </w:rPr>
        <w:tab/>
      </w:r>
      <w:r w:rsidR="00A76DBF">
        <w:rPr>
          <w:rFonts w:ascii="Arial" w:eastAsia="Arial" w:hAnsi="Arial" w:cs="Arial"/>
        </w:rPr>
        <w:tab/>
      </w:r>
    </w:p>
    <w:p w14:paraId="61CC4172" w14:textId="73F7AA12" w:rsidR="00A76DBF" w:rsidRDefault="00A76DBF" w:rsidP="00A76DBF">
      <w:pPr>
        <w:tabs>
          <w:tab w:val="left" w:pos="1876"/>
          <w:tab w:val="left" w:pos="6471"/>
        </w:tabs>
        <w:rPr>
          <w:rFonts w:ascii="Arial" w:eastAsia="Arial" w:hAnsi="Arial" w:cs="Arial"/>
        </w:rPr>
      </w:pPr>
    </w:p>
    <w:tbl>
      <w:tblPr>
        <w:tblStyle w:val="TableGrid"/>
        <w:tblW w:w="0" w:type="auto"/>
        <w:tblLook w:val="04A0" w:firstRow="1" w:lastRow="0" w:firstColumn="1" w:lastColumn="0" w:noHBand="0" w:noVBand="1"/>
      </w:tblPr>
      <w:tblGrid>
        <w:gridCol w:w="5114"/>
        <w:gridCol w:w="2557"/>
        <w:gridCol w:w="2557"/>
        <w:gridCol w:w="5115"/>
      </w:tblGrid>
      <w:tr w:rsidR="00553E7C" w14:paraId="15E09743" w14:textId="77777777" w:rsidTr="00553E7C">
        <w:trPr>
          <w:trHeight w:val="465"/>
        </w:trPr>
        <w:tc>
          <w:tcPr>
            <w:tcW w:w="15343" w:type="dxa"/>
            <w:gridSpan w:val="4"/>
            <w:vAlign w:val="center"/>
          </w:tcPr>
          <w:p w14:paraId="56304C01" w14:textId="578F3A7B" w:rsidR="00553E7C" w:rsidRPr="0068058B" w:rsidRDefault="00553E7C" w:rsidP="000E5020">
            <w:pPr>
              <w:tabs>
                <w:tab w:val="left" w:pos="1876"/>
              </w:tabs>
              <w:jc w:val="center"/>
              <w:rPr>
                <w:rFonts w:ascii="Arial" w:eastAsia="Arial" w:hAnsi="Arial" w:cs="Arial"/>
                <w:b/>
                <w:bCs/>
                <w:sz w:val="20"/>
                <w:szCs w:val="20"/>
              </w:rPr>
            </w:pPr>
            <w:r w:rsidRPr="0068058B">
              <w:rPr>
                <w:rFonts w:ascii="Arial" w:eastAsia="Arial" w:hAnsi="Arial" w:cs="Arial"/>
                <w:b/>
                <w:bCs/>
                <w:sz w:val="20"/>
                <w:szCs w:val="20"/>
              </w:rPr>
              <w:lastRenderedPageBreak/>
              <w:t>Personal, Social, Emotional Development</w:t>
            </w:r>
          </w:p>
        </w:tc>
      </w:tr>
      <w:tr w:rsidR="00553E7C" w14:paraId="26953AF3" w14:textId="77777777" w:rsidTr="00553E7C">
        <w:trPr>
          <w:trHeight w:val="465"/>
        </w:trPr>
        <w:tc>
          <w:tcPr>
            <w:tcW w:w="5114" w:type="dxa"/>
            <w:vAlign w:val="center"/>
          </w:tcPr>
          <w:p w14:paraId="64179119" w14:textId="7ED48BB9" w:rsidR="00553E7C" w:rsidRPr="00006C20" w:rsidRDefault="00553E7C" w:rsidP="000E5020">
            <w:pPr>
              <w:tabs>
                <w:tab w:val="left" w:pos="1876"/>
              </w:tabs>
              <w:jc w:val="center"/>
              <w:rPr>
                <w:rFonts w:ascii="Arial" w:eastAsia="Arial" w:hAnsi="Arial" w:cs="Arial"/>
                <w:b/>
                <w:bCs/>
                <w:sz w:val="20"/>
                <w:szCs w:val="20"/>
              </w:rPr>
            </w:pPr>
            <w:r w:rsidRPr="00006C20">
              <w:rPr>
                <w:rFonts w:ascii="Arial" w:eastAsia="Arial" w:hAnsi="Arial" w:cs="Arial"/>
                <w:b/>
                <w:bCs/>
                <w:sz w:val="20"/>
                <w:szCs w:val="20"/>
              </w:rPr>
              <w:t>Making relationships</w:t>
            </w:r>
          </w:p>
        </w:tc>
        <w:tc>
          <w:tcPr>
            <w:tcW w:w="5114" w:type="dxa"/>
            <w:gridSpan w:val="2"/>
            <w:vAlign w:val="center"/>
          </w:tcPr>
          <w:p w14:paraId="772648EA" w14:textId="3B0128C0" w:rsidR="00553E7C" w:rsidRPr="00006C20" w:rsidRDefault="00553E7C" w:rsidP="000E5020">
            <w:pPr>
              <w:tabs>
                <w:tab w:val="left" w:pos="1876"/>
              </w:tabs>
              <w:jc w:val="center"/>
              <w:rPr>
                <w:rFonts w:ascii="Arial" w:eastAsia="Arial" w:hAnsi="Arial" w:cs="Arial"/>
                <w:b/>
                <w:bCs/>
                <w:sz w:val="20"/>
                <w:szCs w:val="20"/>
              </w:rPr>
            </w:pPr>
            <w:r w:rsidRPr="00006C20">
              <w:rPr>
                <w:rFonts w:ascii="Arial" w:eastAsia="Arial" w:hAnsi="Arial" w:cs="Arial"/>
                <w:b/>
                <w:bCs/>
                <w:sz w:val="20"/>
                <w:szCs w:val="20"/>
              </w:rPr>
              <w:t>Sense of self</w:t>
            </w:r>
          </w:p>
        </w:tc>
        <w:tc>
          <w:tcPr>
            <w:tcW w:w="5115" w:type="dxa"/>
            <w:vAlign w:val="center"/>
          </w:tcPr>
          <w:p w14:paraId="12C83B3C" w14:textId="368520FF" w:rsidR="00553E7C" w:rsidRPr="00006C20" w:rsidRDefault="00553E7C" w:rsidP="000E5020">
            <w:pPr>
              <w:tabs>
                <w:tab w:val="left" w:pos="1876"/>
              </w:tabs>
              <w:jc w:val="center"/>
              <w:rPr>
                <w:rFonts w:ascii="Arial" w:eastAsia="Arial" w:hAnsi="Arial" w:cs="Arial"/>
                <w:b/>
                <w:bCs/>
                <w:sz w:val="20"/>
                <w:szCs w:val="20"/>
              </w:rPr>
            </w:pPr>
            <w:r w:rsidRPr="00006C20">
              <w:rPr>
                <w:rFonts w:ascii="Arial" w:eastAsia="Arial" w:hAnsi="Arial" w:cs="Arial"/>
                <w:b/>
                <w:bCs/>
                <w:sz w:val="20"/>
                <w:szCs w:val="20"/>
              </w:rPr>
              <w:t>Understanding emotions</w:t>
            </w:r>
          </w:p>
        </w:tc>
      </w:tr>
      <w:tr w:rsidR="0068058B" w14:paraId="573FD2AF" w14:textId="77777777" w:rsidTr="0068058B">
        <w:trPr>
          <w:trHeight w:val="465"/>
        </w:trPr>
        <w:tc>
          <w:tcPr>
            <w:tcW w:w="15343" w:type="dxa"/>
            <w:gridSpan w:val="4"/>
            <w:vAlign w:val="bottom"/>
          </w:tcPr>
          <w:p w14:paraId="71DD70DD" w14:textId="6376433A" w:rsidR="0068058B" w:rsidRPr="0068058B" w:rsidRDefault="0068058B" w:rsidP="0068058B">
            <w:pPr>
              <w:tabs>
                <w:tab w:val="left" w:pos="1876"/>
              </w:tabs>
              <w:spacing w:line="360" w:lineRule="auto"/>
              <w:jc w:val="center"/>
              <w:rPr>
                <w:rFonts w:ascii="Arial" w:eastAsia="Arial" w:hAnsi="Arial" w:cs="Arial"/>
                <w:b/>
                <w:bCs/>
                <w:sz w:val="20"/>
                <w:szCs w:val="20"/>
              </w:rPr>
            </w:pPr>
            <w:r w:rsidRPr="0068058B">
              <w:rPr>
                <w:rFonts w:ascii="Arial" w:eastAsia="Arial" w:hAnsi="Arial" w:cs="Arial"/>
                <w:b/>
                <w:bCs/>
                <w:sz w:val="20"/>
                <w:szCs w:val="20"/>
              </w:rPr>
              <w:t>Birth to 5 Matters Area Descriptors</w:t>
            </w:r>
          </w:p>
        </w:tc>
      </w:tr>
      <w:tr w:rsidR="00553E7C" w14:paraId="137B5136" w14:textId="77777777" w:rsidTr="00553E7C">
        <w:trPr>
          <w:trHeight w:val="465"/>
        </w:trPr>
        <w:tc>
          <w:tcPr>
            <w:tcW w:w="5114" w:type="dxa"/>
            <w:vAlign w:val="center"/>
          </w:tcPr>
          <w:p w14:paraId="458C58B9" w14:textId="77777777" w:rsidR="00553E7C" w:rsidRPr="00D0180D" w:rsidRDefault="00553E7C" w:rsidP="008E37AC">
            <w:pPr>
              <w:pStyle w:val="ListParagraph"/>
              <w:numPr>
                <w:ilvl w:val="0"/>
                <w:numId w:val="1"/>
              </w:numPr>
              <w:tabs>
                <w:tab w:val="left" w:pos="1876"/>
              </w:tabs>
              <w:spacing w:line="360" w:lineRule="auto"/>
              <w:rPr>
                <w:rFonts w:ascii="Arial" w:eastAsia="Arial" w:hAnsi="Arial" w:cs="Arial"/>
                <w:sz w:val="16"/>
                <w:szCs w:val="16"/>
              </w:rPr>
            </w:pPr>
            <w:r w:rsidRPr="00D0180D">
              <w:rPr>
                <w:rFonts w:ascii="Arial" w:hAnsi="Arial" w:cs="Arial"/>
                <w:sz w:val="16"/>
                <w:szCs w:val="16"/>
              </w:rPr>
              <w:t>Work and play cooperatively and take turns with others.</w:t>
            </w:r>
          </w:p>
          <w:p w14:paraId="068259BA" w14:textId="77777777" w:rsidR="00553E7C" w:rsidRPr="00D0180D" w:rsidRDefault="00553E7C" w:rsidP="008E37AC">
            <w:pPr>
              <w:pStyle w:val="ListParagraph"/>
              <w:numPr>
                <w:ilvl w:val="0"/>
                <w:numId w:val="1"/>
              </w:numPr>
              <w:tabs>
                <w:tab w:val="left" w:pos="1876"/>
              </w:tabs>
              <w:spacing w:line="360" w:lineRule="auto"/>
              <w:rPr>
                <w:rFonts w:ascii="Arial" w:eastAsia="Arial" w:hAnsi="Arial" w:cs="Arial"/>
                <w:sz w:val="16"/>
                <w:szCs w:val="16"/>
              </w:rPr>
            </w:pPr>
            <w:r w:rsidRPr="00D0180D">
              <w:rPr>
                <w:rFonts w:ascii="Arial" w:hAnsi="Arial" w:cs="Arial"/>
                <w:sz w:val="16"/>
                <w:szCs w:val="16"/>
              </w:rPr>
              <w:t>Form positive attachments to adults and friendships with peers.</w:t>
            </w:r>
          </w:p>
          <w:p w14:paraId="46034110" w14:textId="7ACC310B" w:rsidR="00553E7C" w:rsidRPr="00D0180D" w:rsidRDefault="00553E7C" w:rsidP="008E37AC">
            <w:pPr>
              <w:pStyle w:val="ListParagraph"/>
              <w:numPr>
                <w:ilvl w:val="0"/>
                <w:numId w:val="1"/>
              </w:numPr>
              <w:tabs>
                <w:tab w:val="left" w:pos="1876"/>
              </w:tabs>
              <w:spacing w:line="360" w:lineRule="auto"/>
              <w:rPr>
                <w:rFonts w:ascii="Arial" w:eastAsia="Arial" w:hAnsi="Arial" w:cs="Arial"/>
                <w:sz w:val="16"/>
                <w:szCs w:val="16"/>
              </w:rPr>
            </w:pPr>
            <w:r w:rsidRPr="00D0180D">
              <w:rPr>
                <w:rFonts w:ascii="Arial" w:hAnsi="Arial" w:cs="Arial"/>
                <w:sz w:val="16"/>
                <w:szCs w:val="16"/>
              </w:rPr>
              <w:t>Show sensitivity to their own and to others’ needs.</w:t>
            </w:r>
          </w:p>
        </w:tc>
        <w:tc>
          <w:tcPr>
            <w:tcW w:w="5114" w:type="dxa"/>
            <w:gridSpan w:val="2"/>
            <w:vAlign w:val="center"/>
          </w:tcPr>
          <w:p w14:paraId="2D2559E4" w14:textId="77777777" w:rsidR="00553E7C" w:rsidRPr="00D0180D" w:rsidRDefault="00553E7C" w:rsidP="008E37AC">
            <w:pPr>
              <w:pStyle w:val="ListParagraph"/>
              <w:numPr>
                <w:ilvl w:val="0"/>
                <w:numId w:val="1"/>
              </w:numPr>
              <w:tabs>
                <w:tab w:val="left" w:pos="1876"/>
              </w:tabs>
              <w:spacing w:line="360" w:lineRule="auto"/>
              <w:rPr>
                <w:rFonts w:ascii="Arial" w:eastAsia="Arial" w:hAnsi="Arial" w:cs="Arial"/>
                <w:sz w:val="16"/>
                <w:szCs w:val="16"/>
              </w:rPr>
            </w:pPr>
            <w:r w:rsidRPr="00D0180D">
              <w:rPr>
                <w:rFonts w:ascii="Arial" w:hAnsi="Arial" w:cs="Arial"/>
                <w:sz w:val="16"/>
                <w:szCs w:val="16"/>
              </w:rPr>
              <w:t>Be confident to try new activities and show independence, resilience and perseverance in the face of challenge.</w:t>
            </w:r>
          </w:p>
          <w:p w14:paraId="0044444E" w14:textId="77777777" w:rsidR="00553E7C" w:rsidRPr="00D0180D" w:rsidRDefault="00553E7C" w:rsidP="008E37AC">
            <w:pPr>
              <w:pStyle w:val="ListParagraph"/>
              <w:numPr>
                <w:ilvl w:val="0"/>
                <w:numId w:val="1"/>
              </w:numPr>
              <w:tabs>
                <w:tab w:val="left" w:pos="1876"/>
              </w:tabs>
              <w:spacing w:line="360" w:lineRule="auto"/>
              <w:rPr>
                <w:rFonts w:ascii="Arial" w:eastAsia="Arial" w:hAnsi="Arial" w:cs="Arial"/>
                <w:sz w:val="16"/>
                <w:szCs w:val="16"/>
              </w:rPr>
            </w:pPr>
            <w:r w:rsidRPr="00D0180D">
              <w:rPr>
                <w:rFonts w:ascii="Arial" w:hAnsi="Arial" w:cs="Arial"/>
                <w:sz w:val="16"/>
                <w:szCs w:val="16"/>
              </w:rPr>
              <w:t>Explain the reasons for rules, know right from wrong and try to behave accordingly.</w:t>
            </w:r>
          </w:p>
          <w:p w14:paraId="05E3D2EA" w14:textId="24C8B74C" w:rsidR="00553E7C" w:rsidRPr="00D0180D" w:rsidRDefault="00553E7C" w:rsidP="008E37AC">
            <w:pPr>
              <w:pStyle w:val="ListParagraph"/>
              <w:numPr>
                <w:ilvl w:val="0"/>
                <w:numId w:val="1"/>
              </w:numPr>
              <w:tabs>
                <w:tab w:val="left" w:pos="1876"/>
              </w:tabs>
              <w:spacing w:line="360" w:lineRule="auto"/>
              <w:rPr>
                <w:rFonts w:ascii="Arial" w:eastAsia="Arial" w:hAnsi="Arial" w:cs="Arial"/>
                <w:sz w:val="16"/>
                <w:szCs w:val="16"/>
              </w:rPr>
            </w:pPr>
            <w:r w:rsidRPr="00D0180D">
              <w:rPr>
                <w:rFonts w:ascii="Arial" w:hAnsi="Arial" w:cs="Arial"/>
                <w:sz w:val="16"/>
                <w:szCs w:val="16"/>
              </w:rPr>
              <w:t>Manage their own basic hygiene and personal needs, including dressing, going to the toilet and understanding the importance of healthy food choices.</w:t>
            </w:r>
          </w:p>
        </w:tc>
        <w:tc>
          <w:tcPr>
            <w:tcW w:w="5115" w:type="dxa"/>
            <w:vAlign w:val="center"/>
          </w:tcPr>
          <w:p w14:paraId="51204599" w14:textId="77777777" w:rsidR="00553E7C" w:rsidRPr="00D0180D" w:rsidRDefault="00553E7C" w:rsidP="008E37AC">
            <w:pPr>
              <w:pStyle w:val="ListParagraph"/>
              <w:numPr>
                <w:ilvl w:val="0"/>
                <w:numId w:val="1"/>
              </w:numPr>
              <w:tabs>
                <w:tab w:val="left" w:pos="1876"/>
              </w:tabs>
              <w:spacing w:line="360" w:lineRule="auto"/>
              <w:rPr>
                <w:rFonts w:ascii="Arial" w:eastAsia="Arial" w:hAnsi="Arial" w:cs="Arial"/>
                <w:sz w:val="16"/>
                <w:szCs w:val="16"/>
              </w:rPr>
            </w:pPr>
            <w:r w:rsidRPr="00D0180D">
              <w:rPr>
                <w:rFonts w:ascii="Arial" w:hAnsi="Arial" w:cs="Arial"/>
                <w:sz w:val="16"/>
                <w:szCs w:val="16"/>
              </w:rPr>
              <w:t xml:space="preserve">Show an understanding of their own feelings and those of others, and begin to regulate their behaviour accordingly. </w:t>
            </w:r>
          </w:p>
          <w:p w14:paraId="31DABECB" w14:textId="77777777" w:rsidR="00553E7C" w:rsidRPr="00D0180D" w:rsidRDefault="00553E7C" w:rsidP="008E37AC">
            <w:pPr>
              <w:pStyle w:val="ListParagraph"/>
              <w:numPr>
                <w:ilvl w:val="0"/>
                <w:numId w:val="1"/>
              </w:numPr>
              <w:tabs>
                <w:tab w:val="left" w:pos="1876"/>
              </w:tabs>
              <w:spacing w:line="360" w:lineRule="auto"/>
              <w:rPr>
                <w:rFonts w:ascii="Arial" w:eastAsia="Arial" w:hAnsi="Arial" w:cs="Arial"/>
                <w:sz w:val="16"/>
                <w:szCs w:val="16"/>
              </w:rPr>
            </w:pPr>
            <w:r w:rsidRPr="00D0180D">
              <w:rPr>
                <w:rFonts w:ascii="Arial" w:hAnsi="Arial" w:cs="Arial"/>
                <w:sz w:val="16"/>
                <w:szCs w:val="16"/>
              </w:rPr>
              <w:t>Set and work towards simple goals, being able to wait for what they want and control their immediate impulses when appropriate.</w:t>
            </w:r>
          </w:p>
          <w:p w14:paraId="101F1528" w14:textId="341557EC" w:rsidR="00553E7C" w:rsidRPr="00D0180D" w:rsidRDefault="00553E7C" w:rsidP="008E37AC">
            <w:pPr>
              <w:pStyle w:val="ListParagraph"/>
              <w:numPr>
                <w:ilvl w:val="0"/>
                <w:numId w:val="1"/>
              </w:numPr>
              <w:tabs>
                <w:tab w:val="left" w:pos="1876"/>
              </w:tabs>
              <w:spacing w:line="360" w:lineRule="auto"/>
              <w:rPr>
                <w:rFonts w:ascii="Arial" w:eastAsia="Arial" w:hAnsi="Arial" w:cs="Arial"/>
                <w:sz w:val="16"/>
                <w:szCs w:val="16"/>
              </w:rPr>
            </w:pPr>
            <w:r w:rsidRPr="00D0180D">
              <w:rPr>
                <w:rFonts w:ascii="Arial" w:hAnsi="Arial" w:cs="Arial"/>
                <w:sz w:val="16"/>
                <w:szCs w:val="16"/>
              </w:rPr>
              <w:t>Give focused attention to what the teacher says, responding appropriately even when engaged in activity, and show an ability to follow instructions involving several ideas or actions.</w:t>
            </w:r>
          </w:p>
        </w:tc>
      </w:tr>
      <w:tr w:rsidR="0068058B" w14:paraId="18979059" w14:textId="77777777" w:rsidTr="0068058B">
        <w:trPr>
          <w:trHeight w:val="465"/>
        </w:trPr>
        <w:tc>
          <w:tcPr>
            <w:tcW w:w="15343" w:type="dxa"/>
            <w:gridSpan w:val="4"/>
            <w:vAlign w:val="center"/>
          </w:tcPr>
          <w:p w14:paraId="43EDE5D9" w14:textId="2F4A1AD5" w:rsidR="0068058B" w:rsidRPr="0068058B" w:rsidRDefault="0068058B" w:rsidP="0068058B">
            <w:pPr>
              <w:tabs>
                <w:tab w:val="left" w:pos="1876"/>
              </w:tabs>
              <w:jc w:val="center"/>
              <w:rPr>
                <w:rFonts w:ascii="Arial" w:eastAsia="Arial" w:hAnsi="Arial" w:cs="Arial"/>
                <w:b/>
                <w:bCs/>
                <w:sz w:val="20"/>
                <w:szCs w:val="20"/>
              </w:rPr>
            </w:pPr>
            <w:r w:rsidRPr="0068058B">
              <w:rPr>
                <w:rFonts w:ascii="Arial" w:eastAsia="Arial" w:hAnsi="Arial" w:cs="Arial"/>
                <w:b/>
                <w:bCs/>
                <w:sz w:val="20"/>
                <w:szCs w:val="20"/>
              </w:rPr>
              <w:t>AET (Autism Education Trust) Framework Links</w:t>
            </w:r>
          </w:p>
        </w:tc>
      </w:tr>
      <w:tr w:rsidR="0068058B" w14:paraId="515973EA" w14:textId="77777777" w:rsidTr="00553E7C">
        <w:trPr>
          <w:trHeight w:val="465"/>
        </w:trPr>
        <w:tc>
          <w:tcPr>
            <w:tcW w:w="5114" w:type="dxa"/>
          </w:tcPr>
          <w:p w14:paraId="2471C13C" w14:textId="77777777" w:rsidR="00FC352D" w:rsidRPr="00D0180D" w:rsidRDefault="0005151C" w:rsidP="0005151C">
            <w:pPr>
              <w:tabs>
                <w:tab w:val="left" w:pos="1876"/>
              </w:tabs>
              <w:spacing w:line="360" w:lineRule="auto"/>
              <w:rPr>
                <w:rFonts w:ascii="Arial" w:eastAsia="Arial" w:hAnsi="Arial" w:cs="Arial"/>
                <w:color w:val="0000FF"/>
                <w:sz w:val="16"/>
                <w:szCs w:val="16"/>
              </w:rPr>
            </w:pPr>
            <w:r w:rsidRPr="00D0180D">
              <w:rPr>
                <w:rFonts w:ascii="Arial" w:eastAsia="Arial" w:hAnsi="Arial" w:cs="Arial"/>
                <w:color w:val="0000FF"/>
                <w:sz w:val="16"/>
                <w:szCs w:val="16"/>
              </w:rPr>
              <w:t>Communication and Interaction:</w:t>
            </w:r>
          </w:p>
          <w:p w14:paraId="0DDA2A22" w14:textId="77777777" w:rsidR="00F62D98" w:rsidRDefault="0005151C" w:rsidP="008E37AC">
            <w:pPr>
              <w:pStyle w:val="ListParagraph"/>
              <w:numPr>
                <w:ilvl w:val="0"/>
                <w:numId w:val="3"/>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Engaging in interaction</w:t>
            </w:r>
          </w:p>
          <w:p w14:paraId="6EB213F8" w14:textId="315DC8B4" w:rsidR="0005151C" w:rsidRPr="00F62D98" w:rsidRDefault="00F62D98" w:rsidP="00F62D98">
            <w:pPr>
              <w:tabs>
                <w:tab w:val="left" w:pos="1876"/>
              </w:tabs>
              <w:spacing w:line="360" w:lineRule="auto"/>
              <w:ind w:left="360"/>
              <w:rPr>
                <w:rFonts w:ascii="Arial" w:eastAsia="Arial" w:hAnsi="Arial" w:cs="Arial"/>
                <w:sz w:val="16"/>
                <w:szCs w:val="16"/>
              </w:rPr>
            </w:pPr>
            <w:r>
              <w:rPr>
                <w:rFonts w:ascii="Arial" w:eastAsia="Arial" w:hAnsi="Arial" w:cs="Arial"/>
                <w:sz w:val="16"/>
                <w:szCs w:val="16"/>
              </w:rPr>
              <w:t xml:space="preserve">5.     </w:t>
            </w:r>
            <w:r w:rsidR="0005151C" w:rsidRPr="00F62D98">
              <w:rPr>
                <w:rFonts w:ascii="Arial" w:eastAsia="Arial" w:hAnsi="Arial" w:cs="Arial"/>
                <w:sz w:val="16"/>
                <w:szCs w:val="16"/>
              </w:rPr>
              <w:t>Greetings</w:t>
            </w:r>
          </w:p>
          <w:p w14:paraId="3753CA1A" w14:textId="77777777" w:rsidR="0005151C" w:rsidRPr="00D0180D" w:rsidRDefault="0005151C" w:rsidP="0005151C">
            <w:pPr>
              <w:tabs>
                <w:tab w:val="left" w:pos="1876"/>
              </w:tabs>
              <w:spacing w:line="360" w:lineRule="auto"/>
              <w:rPr>
                <w:rFonts w:ascii="Arial" w:eastAsia="Arial" w:hAnsi="Arial" w:cs="Arial"/>
                <w:color w:val="CC0000"/>
                <w:sz w:val="16"/>
                <w:szCs w:val="16"/>
              </w:rPr>
            </w:pPr>
            <w:r w:rsidRPr="00D0180D">
              <w:rPr>
                <w:rFonts w:ascii="Arial" w:eastAsia="Arial" w:hAnsi="Arial" w:cs="Arial"/>
                <w:color w:val="CC0000"/>
                <w:sz w:val="16"/>
                <w:szCs w:val="16"/>
              </w:rPr>
              <w:t>Social understanding and relationships:</w:t>
            </w:r>
          </w:p>
          <w:p w14:paraId="67A4BB78" w14:textId="77777777" w:rsidR="0005151C" w:rsidRPr="00D0180D" w:rsidRDefault="0005151C" w:rsidP="008E37AC">
            <w:pPr>
              <w:pStyle w:val="ListParagraph"/>
              <w:numPr>
                <w:ilvl w:val="0"/>
                <w:numId w:val="4"/>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Being with others</w:t>
            </w:r>
          </w:p>
          <w:p w14:paraId="101CE4C9" w14:textId="77777777" w:rsidR="0005151C" w:rsidRPr="00D0180D" w:rsidRDefault="0005151C" w:rsidP="008E37AC">
            <w:pPr>
              <w:pStyle w:val="ListParagraph"/>
              <w:numPr>
                <w:ilvl w:val="0"/>
                <w:numId w:val="4"/>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Interactive play</w:t>
            </w:r>
          </w:p>
          <w:p w14:paraId="0395C31C" w14:textId="77777777" w:rsidR="0005151C" w:rsidRPr="00D0180D" w:rsidRDefault="0005151C" w:rsidP="008E37AC">
            <w:pPr>
              <w:pStyle w:val="ListParagraph"/>
              <w:numPr>
                <w:ilvl w:val="0"/>
                <w:numId w:val="4"/>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Positive relationships (supporting adults)</w:t>
            </w:r>
          </w:p>
          <w:p w14:paraId="00C64AA2" w14:textId="77777777" w:rsidR="0005151C" w:rsidRPr="00D0180D" w:rsidRDefault="0005151C" w:rsidP="008E37AC">
            <w:pPr>
              <w:pStyle w:val="ListParagraph"/>
              <w:numPr>
                <w:ilvl w:val="0"/>
                <w:numId w:val="4"/>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Positive relationships and friendships (peers)</w:t>
            </w:r>
          </w:p>
          <w:p w14:paraId="16B2BD1A" w14:textId="77777777" w:rsidR="0005151C" w:rsidRPr="00D0180D" w:rsidRDefault="0005151C" w:rsidP="008E37AC">
            <w:pPr>
              <w:pStyle w:val="ListParagraph"/>
              <w:numPr>
                <w:ilvl w:val="0"/>
                <w:numId w:val="4"/>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Group activities</w:t>
            </w:r>
          </w:p>
          <w:p w14:paraId="065CA2D4" w14:textId="77777777" w:rsidR="0005151C" w:rsidRPr="00D0180D" w:rsidRDefault="0005151C" w:rsidP="0005151C">
            <w:pPr>
              <w:tabs>
                <w:tab w:val="left" w:pos="1876"/>
              </w:tabs>
              <w:spacing w:line="360" w:lineRule="auto"/>
              <w:rPr>
                <w:rFonts w:ascii="Arial" w:eastAsia="Arial" w:hAnsi="Arial" w:cs="Arial"/>
                <w:sz w:val="16"/>
                <w:szCs w:val="16"/>
              </w:rPr>
            </w:pPr>
            <w:r w:rsidRPr="00D0180D">
              <w:rPr>
                <w:rFonts w:ascii="Arial" w:eastAsia="Arial" w:hAnsi="Arial" w:cs="Arial"/>
                <w:color w:val="00CC00"/>
                <w:sz w:val="16"/>
                <w:szCs w:val="16"/>
              </w:rPr>
              <w:t>Emotional Understanding and Self-Awareness:</w:t>
            </w:r>
          </w:p>
          <w:p w14:paraId="572D51C8" w14:textId="2E85F1AB" w:rsidR="0005151C" w:rsidRPr="00D0180D" w:rsidRDefault="0005151C" w:rsidP="008E37AC">
            <w:pPr>
              <w:pStyle w:val="ListParagraph"/>
              <w:numPr>
                <w:ilvl w:val="0"/>
                <w:numId w:val="5"/>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Understanding other’s emotions/intentions</w:t>
            </w:r>
          </w:p>
        </w:tc>
        <w:tc>
          <w:tcPr>
            <w:tcW w:w="5114" w:type="dxa"/>
            <w:gridSpan w:val="2"/>
          </w:tcPr>
          <w:p w14:paraId="4D882A55" w14:textId="77777777" w:rsidR="0005151C" w:rsidRPr="00D0180D" w:rsidRDefault="0005151C" w:rsidP="0005151C">
            <w:pPr>
              <w:tabs>
                <w:tab w:val="left" w:pos="1876"/>
              </w:tabs>
              <w:spacing w:line="360" w:lineRule="auto"/>
              <w:rPr>
                <w:rFonts w:ascii="Arial" w:eastAsia="Arial" w:hAnsi="Arial" w:cs="Arial"/>
                <w:color w:val="CC0000"/>
                <w:sz w:val="16"/>
                <w:szCs w:val="16"/>
              </w:rPr>
            </w:pPr>
            <w:r w:rsidRPr="00D0180D">
              <w:rPr>
                <w:rFonts w:ascii="Arial" w:eastAsia="Arial" w:hAnsi="Arial" w:cs="Arial"/>
                <w:color w:val="CC0000"/>
                <w:sz w:val="16"/>
                <w:szCs w:val="16"/>
              </w:rPr>
              <w:t>Social understanding and relationships:</w:t>
            </w:r>
          </w:p>
          <w:p w14:paraId="08EFD554" w14:textId="77777777" w:rsidR="00D0180D" w:rsidRPr="00D0180D" w:rsidRDefault="0005151C" w:rsidP="008E37AC">
            <w:pPr>
              <w:pStyle w:val="ListParagraph"/>
              <w:numPr>
                <w:ilvl w:val="0"/>
                <w:numId w:val="3"/>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Interactive play</w:t>
            </w:r>
          </w:p>
          <w:p w14:paraId="52F8CECF" w14:textId="77E1718A" w:rsidR="00D0180D" w:rsidRPr="00D0180D" w:rsidRDefault="00D0180D" w:rsidP="008E37AC">
            <w:pPr>
              <w:pStyle w:val="ListParagraph"/>
              <w:numPr>
                <w:ilvl w:val="0"/>
                <w:numId w:val="7"/>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Group activities</w:t>
            </w:r>
          </w:p>
          <w:p w14:paraId="1ECDA143" w14:textId="1D492F09" w:rsidR="00D0180D" w:rsidRPr="00F62D98" w:rsidRDefault="00D0180D" w:rsidP="00D0180D">
            <w:pPr>
              <w:tabs>
                <w:tab w:val="left" w:pos="1876"/>
              </w:tabs>
              <w:spacing w:line="360" w:lineRule="auto"/>
              <w:rPr>
                <w:rFonts w:ascii="Arial" w:eastAsia="Arial" w:hAnsi="Arial" w:cs="Arial"/>
                <w:color w:val="006666"/>
                <w:sz w:val="16"/>
                <w:szCs w:val="16"/>
              </w:rPr>
            </w:pPr>
            <w:r w:rsidRPr="00F62D98">
              <w:rPr>
                <w:rFonts w:ascii="Arial" w:eastAsia="Arial" w:hAnsi="Arial" w:cs="Arial"/>
                <w:color w:val="006666"/>
                <w:sz w:val="16"/>
                <w:szCs w:val="16"/>
              </w:rPr>
              <w:t>Sensory Processing:</w:t>
            </w:r>
          </w:p>
          <w:p w14:paraId="1B9E31CE" w14:textId="36B80735" w:rsidR="00D0180D" w:rsidRPr="00D0180D" w:rsidRDefault="00D0180D" w:rsidP="008E37AC">
            <w:pPr>
              <w:pStyle w:val="ListParagraph"/>
              <w:numPr>
                <w:ilvl w:val="0"/>
                <w:numId w:val="3"/>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Increasing tolerance of sensory input</w:t>
            </w:r>
          </w:p>
          <w:p w14:paraId="2A1BE43C" w14:textId="77777777" w:rsidR="00D0180D" w:rsidRPr="00D0180D" w:rsidRDefault="00D0180D" w:rsidP="00D0180D">
            <w:pPr>
              <w:tabs>
                <w:tab w:val="left" w:pos="1876"/>
              </w:tabs>
              <w:spacing w:line="360" w:lineRule="auto"/>
              <w:rPr>
                <w:rFonts w:ascii="Arial" w:eastAsia="Arial" w:hAnsi="Arial" w:cs="Arial"/>
                <w:color w:val="00CC00"/>
                <w:sz w:val="16"/>
                <w:szCs w:val="16"/>
              </w:rPr>
            </w:pPr>
            <w:r w:rsidRPr="00D0180D">
              <w:rPr>
                <w:rFonts w:ascii="Arial" w:eastAsia="Arial" w:hAnsi="Arial" w:cs="Arial"/>
                <w:color w:val="00CC00"/>
                <w:sz w:val="16"/>
                <w:szCs w:val="16"/>
              </w:rPr>
              <w:t>Emotional Understanding and Self-Awareness:</w:t>
            </w:r>
          </w:p>
          <w:p w14:paraId="4CF95019" w14:textId="0770E5E5" w:rsidR="00D0180D" w:rsidRPr="00D0180D" w:rsidRDefault="00D0180D" w:rsidP="008E37AC">
            <w:pPr>
              <w:pStyle w:val="ListParagraph"/>
              <w:numPr>
                <w:ilvl w:val="0"/>
                <w:numId w:val="3"/>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Self-awareness</w:t>
            </w:r>
          </w:p>
          <w:p w14:paraId="11303A8A" w14:textId="7DB84201" w:rsidR="00D0180D" w:rsidRPr="00D0180D" w:rsidRDefault="00D0180D" w:rsidP="008E37AC">
            <w:pPr>
              <w:pStyle w:val="ListParagraph"/>
              <w:numPr>
                <w:ilvl w:val="0"/>
                <w:numId w:val="3"/>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Developing confidence and self-esteem</w:t>
            </w:r>
          </w:p>
          <w:p w14:paraId="6454C6A0" w14:textId="77777777" w:rsidR="0005151C" w:rsidRPr="00D0180D" w:rsidRDefault="00D0180D" w:rsidP="00D0180D">
            <w:pPr>
              <w:tabs>
                <w:tab w:val="left" w:pos="1876"/>
              </w:tabs>
              <w:spacing w:line="360" w:lineRule="auto"/>
              <w:rPr>
                <w:rFonts w:ascii="Arial" w:eastAsia="Arial" w:hAnsi="Arial" w:cs="Arial"/>
                <w:color w:val="FFC000"/>
                <w:sz w:val="16"/>
                <w:szCs w:val="16"/>
              </w:rPr>
            </w:pPr>
            <w:r w:rsidRPr="00D0180D">
              <w:rPr>
                <w:rFonts w:ascii="Arial" w:eastAsia="Arial" w:hAnsi="Arial" w:cs="Arial"/>
                <w:color w:val="FFC000"/>
                <w:sz w:val="16"/>
                <w:szCs w:val="16"/>
              </w:rPr>
              <w:t>Learning and Engagement:</w:t>
            </w:r>
          </w:p>
          <w:p w14:paraId="69417442" w14:textId="77777777" w:rsidR="00D0180D" w:rsidRDefault="00F62D98" w:rsidP="008E37AC">
            <w:pPr>
              <w:pStyle w:val="ListParagraph"/>
              <w:numPr>
                <w:ilvl w:val="0"/>
                <w:numId w:val="5"/>
              </w:numPr>
              <w:tabs>
                <w:tab w:val="left" w:pos="1876"/>
              </w:tabs>
              <w:spacing w:line="360" w:lineRule="auto"/>
              <w:rPr>
                <w:rFonts w:ascii="Arial" w:eastAsia="Arial" w:hAnsi="Arial" w:cs="Arial"/>
                <w:sz w:val="16"/>
                <w:szCs w:val="16"/>
              </w:rPr>
            </w:pPr>
            <w:r>
              <w:rPr>
                <w:rFonts w:ascii="Arial" w:eastAsia="Arial" w:hAnsi="Arial" w:cs="Arial"/>
                <w:sz w:val="16"/>
                <w:szCs w:val="16"/>
              </w:rPr>
              <w:t>Understanding and following rules, routines and expectations</w:t>
            </w:r>
          </w:p>
          <w:p w14:paraId="44B9016A" w14:textId="77777777" w:rsidR="00F62D98" w:rsidRDefault="00F62D98" w:rsidP="008E37AC">
            <w:pPr>
              <w:pStyle w:val="ListParagraph"/>
              <w:numPr>
                <w:ilvl w:val="0"/>
                <w:numId w:val="5"/>
              </w:numPr>
              <w:tabs>
                <w:tab w:val="left" w:pos="1876"/>
              </w:tabs>
              <w:spacing w:line="360" w:lineRule="auto"/>
              <w:rPr>
                <w:rFonts w:ascii="Arial" w:eastAsia="Arial" w:hAnsi="Arial" w:cs="Arial"/>
                <w:sz w:val="16"/>
                <w:szCs w:val="16"/>
              </w:rPr>
            </w:pPr>
            <w:r>
              <w:rPr>
                <w:rFonts w:ascii="Arial" w:eastAsia="Arial" w:hAnsi="Arial" w:cs="Arial"/>
                <w:sz w:val="16"/>
                <w:szCs w:val="16"/>
              </w:rPr>
              <w:t>Evaluating own learning</w:t>
            </w:r>
          </w:p>
          <w:p w14:paraId="76ECA431" w14:textId="77777777" w:rsidR="00F62D98" w:rsidRPr="00F62D98" w:rsidRDefault="00F62D98" w:rsidP="00F62D98">
            <w:pPr>
              <w:tabs>
                <w:tab w:val="left" w:pos="1876"/>
              </w:tabs>
              <w:spacing w:line="360" w:lineRule="auto"/>
              <w:rPr>
                <w:rFonts w:ascii="Arial" w:eastAsia="Arial" w:hAnsi="Arial" w:cs="Arial"/>
                <w:color w:val="00B0F0"/>
                <w:sz w:val="16"/>
                <w:szCs w:val="16"/>
              </w:rPr>
            </w:pPr>
            <w:r w:rsidRPr="00F62D98">
              <w:rPr>
                <w:rFonts w:ascii="Arial" w:eastAsia="Arial" w:hAnsi="Arial" w:cs="Arial"/>
                <w:color w:val="00B0F0"/>
                <w:sz w:val="16"/>
                <w:szCs w:val="16"/>
              </w:rPr>
              <w:t>Healthy Living:</w:t>
            </w:r>
          </w:p>
          <w:p w14:paraId="3357661D" w14:textId="77777777" w:rsidR="00F62D98" w:rsidRDefault="00F62D98" w:rsidP="008E37AC">
            <w:pPr>
              <w:pStyle w:val="ListParagraph"/>
              <w:numPr>
                <w:ilvl w:val="0"/>
                <w:numId w:val="8"/>
              </w:numPr>
              <w:tabs>
                <w:tab w:val="left" w:pos="1876"/>
              </w:tabs>
              <w:spacing w:line="360" w:lineRule="auto"/>
              <w:rPr>
                <w:rFonts w:ascii="Arial" w:eastAsia="Arial" w:hAnsi="Arial" w:cs="Arial"/>
                <w:sz w:val="16"/>
                <w:szCs w:val="16"/>
              </w:rPr>
            </w:pPr>
            <w:r>
              <w:rPr>
                <w:rFonts w:ascii="Arial" w:eastAsia="Arial" w:hAnsi="Arial" w:cs="Arial"/>
                <w:sz w:val="16"/>
                <w:szCs w:val="16"/>
              </w:rPr>
              <w:t>Keeping healthy</w:t>
            </w:r>
          </w:p>
          <w:p w14:paraId="1DCD87CA" w14:textId="77777777" w:rsidR="00F62D98" w:rsidRDefault="00F62D98" w:rsidP="008E37AC">
            <w:pPr>
              <w:pStyle w:val="ListParagraph"/>
              <w:numPr>
                <w:ilvl w:val="0"/>
                <w:numId w:val="8"/>
              </w:numPr>
              <w:tabs>
                <w:tab w:val="left" w:pos="1876"/>
              </w:tabs>
              <w:spacing w:line="360" w:lineRule="auto"/>
              <w:rPr>
                <w:rFonts w:ascii="Arial" w:eastAsia="Arial" w:hAnsi="Arial" w:cs="Arial"/>
                <w:sz w:val="16"/>
                <w:szCs w:val="16"/>
              </w:rPr>
            </w:pPr>
            <w:r>
              <w:rPr>
                <w:rFonts w:ascii="Arial" w:eastAsia="Arial" w:hAnsi="Arial" w:cs="Arial"/>
                <w:sz w:val="16"/>
                <w:szCs w:val="16"/>
              </w:rPr>
              <w:t>Personal care</w:t>
            </w:r>
          </w:p>
          <w:p w14:paraId="392D4B53" w14:textId="77777777" w:rsidR="00F62D98" w:rsidRDefault="00F62D98" w:rsidP="008E37AC">
            <w:pPr>
              <w:pStyle w:val="ListParagraph"/>
              <w:numPr>
                <w:ilvl w:val="0"/>
                <w:numId w:val="8"/>
              </w:numPr>
              <w:tabs>
                <w:tab w:val="left" w:pos="1876"/>
              </w:tabs>
              <w:spacing w:line="360" w:lineRule="auto"/>
              <w:rPr>
                <w:rFonts w:ascii="Arial" w:eastAsia="Arial" w:hAnsi="Arial" w:cs="Arial"/>
                <w:sz w:val="16"/>
                <w:szCs w:val="16"/>
              </w:rPr>
            </w:pPr>
            <w:r>
              <w:rPr>
                <w:rFonts w:ascii="Arial" w:eastAsia="Arial" w:hAnsi="Arial" w:cs="Arial"/>
                <w:sz w:val="16"/>
                <w:szCs w:val="16"/>
              </w:rPr>
              <w:t>Relationships and sex education</w:t>
            </w:r>
          </w:p>
          <w:p w14:paraId="258A3A75" w14:textId="77777777" w:rsidR="00F62D98" w:rsidRPr="00F62D98" w:rsidRDefault="00F62D98" w:rsidP="00F62D98">
            <w:pPr>
              <w:tabs>
                <w:tab w:val="left" w:pos="1876"/>
              </w:tabs>
              <w:spacing w:line="360" w:lineRule="auto"/>
              <w:rPr>
                <w:rFonts w:ascii="Arial" w:eastAsia="Arial" w:hAnsi="Arial" w:cs="Arial"/>
                <w:b/>
                <w:bCs/>
                <w:sz w:val="16"/>
                <w:szCs w:val="16"/>
              </w:rPr>
            </w:pPr>
            <w:r w:rsidRPr="00F62D98">
              <w:rPr>
                <w:rFonts w:ascii="Arial" w:eastAsia="Arial" w:hAnsi="Arial" w:cs="Arial"/>
                <w:b/>
                <w:bCs/>
                <w:sz w:val="16"/>
                <w:szCs w:val="16"/>
              </w:rPr>
              <w:t>Independence and Community Participation:</w:t>
            </w:r>
          </w:p>
          <w:p w14:paraId="00A73A7B" w14:textId="244EB0D7" w:rsidR="00F62D98" w:rsidRPr="00F62D98" w:rsidRDefault="00F62D98" w:rsidP="008E37AC">
            <w:pPr>
              <w:pStyle w:val="ListParagraph"/>
              <w:numPr>
                <w:ilvl w:val="0"/>
                <w:numId w:val="9"/>
              </w:numPr>
              <w:tabs>
                <w:tab w:val="left" w:pos="1876"/>
              </w:tabs>
              <w:spacing w:line="360" w:lineRule="auto"/>
              <w:rPr>
                <w:rFonts w:ascii="Arial" w:eastAsia="Arial" w:hAnsi="Arial" w:cs="Arial"/>
                <w:sz w:val="16"/>
                <w:szCs w:val="16"/>
              </w:rPr>
            </w:pPr>
            <w:r>
              <w:rPr>
                <w:rFonts w:ascii="Arial" w:eastAsia="Arial" w:hAnsi="Arial" w:cs="Arial"/>
                <w:sz w:val="16"/>
                <w:szCs w:val="16"/>
              </w:rPr>
              <w:t>Independent living</w:t>
            </w:r>
          </w:p>
        </w:tc>
        <w:tc>
          <w:tcPr>
            <w:tcW w:w="5115" w:type="dxa"/>
          </w:tcPr>
          <w:p w14:paraId="7130FE02" w14:textId="3593FA84" w:rsidR="00F62D98" w:rsidRDefault="00F62D98" w:rsidP="00F62D98">
            <w:pPr>
              <w:tabs>
                <w:tab w:val="left" w:pos="1876"/>
              </w:tabs>
              <w:spacing w:line="360" w:lineRule="auto"/>
              <w:rPr>
                <w:rFonts w:ascii="Arial" w:eastAsia="Arial" w:hAnsi="Arial" w:cs="Arial"/>
                <w:color w:val="0000FF"/>
                <w:sz w:val="16"/>
                <w:szCs w:val="16"/>
              </w:rPr>
            </w:pPr>
            <w:r w:rsidRPr="00D0180D">
              <w:rPr>
                <w:rFonts w:ascii="Arial" w:eastAsia="Arial" w:hAnsi="Arial" w:cs="Arial"/>
                <w:color w:val="0000FF"/>
                <w:sz w:val="16"/>
                <w:szCs w:val="16"/>
              </w:rPr>
              <w:t>Communication and Interaction:</w:t>
            </w:r>
          </w:p>
          <w:p w14:paraId="08FE63B0" w14:textId="30007B1B" w:rsidR="00F62D98" w:rsidRDefault="00F62D98" w:rsidP="008E37AC">
            <w:pPr>
              <w:pStyle w:val="ListParagraph"/>
              <w:numPr>
                <w:ilvl w:val="0"/>
                <w:numId w:val="10"/>
              </w:numPr>
              <w:tabs>
                <w:tab w:val="left" w:pos="1876"/>
              </w:tabs>
              <w:spacing w:line="360" w:lineRule="auto"/>
              <w:rPr>
                <w:rFonts w:ascii="Arial" w:eastAsia="Arial" w:hAnsi="Arial" w:cs="Arial"/>
                <w:sz w:val="16"/>
                <w:szCs w:val="16"/>
              </w:rPr>
            </w:pPr>
            <w:r>
              <w:rPr>
                <w:rFonts w:ascii="Arial" w:eastAsia="Arial" w:hAnsi="Arial" w:cs="Arial"/>
                <w:sz w:val="16"/>
                <w:szCs w:val="16"/>
              </w:rPr>
              <w:t>Engaging in interaction</w:t>
            </w:r>
          </w:p>
          <w:p w14:paraId="1D7F8A9C" w14:textId="0B93529B" w:rsidR="00F62D98" w:rsidRDefault="00F62D98" w:rsidP="008E37AC">
            <w:pPr>
              <w:pStyle w:val="ListParagraph"/>
              <w:numPr>
                <w:ilvl w:val="0"/>
                <w:numId w:val="8"/>
              </w:numPr>
              <w:tabs>
                <w:tab w:val="left" w:pos="1876"/>
              </w:tabs>
              <w:spacing w:line="360" w:lineRule="auto"/>
              <w:rPr>
                <w:rFonts w:ascii="Arial" w:eastAsia="Arial" w:hAnsi="Arial" w:cs="Arial"/>
                <w:sz w:val="16"/>
                <w:szCs w:val="16"/>
              </w:rPr>
            </w:pPr>
            <w:r>
              <w:rPr>
                <w:rFonts w:ascii="Arial" w:eastAsia="Arial" w:hAnsi="Arial" w:cs="Arial"/>
                <w:sz w:val="16"/>
                <w:szCs w:val="16"/>
              </w:rPr>
              <w:t>Listening and understanding</w:t>
            </w:r>
          </w:p>
          <w:p w14:paraId="44E38DCF" w14:textId="77777777" w:rsidR="00E80401" w:rsidRPr="00D0180D" w:rsidRDefault="00E80401" w:rsidP="00E80401">
            <w:pPr>
              <w:tabs>
                <w:tab w:val="left" w:pos="1876"/>
              </w:tabs>
              <w:spacing w:line="360" w:lineRule="auto"/>
              <w:rPr>
                <w:rFonts w:ascii="Arial" w:eastAsia="Arial" w:hAnsi="Arial" w:cs="Arial"/>
                <w:color w:val="CC0000"/>
                <w:sz w:val="16"/>
                <w:szCs w:val="16"/>
              </w:rPr>
            </w:pPr>
            <w:r w:rsidRPr="00D0180D">
              <w:rPr>
                <w:rFonts w:ascii="Arial" w:eastAsia="Arial" w:hAnsi="Arial" w:cs="Arial"/>
                <w:color w:val="CC0000"/>
                <w:sz w:val="16"/>
                <w:szCs w:val="16"/>
              </w:rPr>
              <w:t>Social understanding and relationships:</w:t>
            </w:r>
          </w:p>
          <w:p w14:paraId="2C2B34E7" w14:textId="0709578B" w:rsidR="00E80401" w:rsidRPr="00E80401" w:rsidRDefault="00E80401" w:rsidP="008E37AC">
            <w:pPr>
              <w:pStyle w:val="ListParagraph"/>
              <w:numPr>
                <w:ilvl w:val="0"/>
                <w:numId w:val="8"/>
              </w:numPr>
              <w:tabs>
                <w:tab w:val="left" w:pos="1876"/>
              </w:tabs>
              <w:spacing w:line="360" w:lineRule="auto"/>
              <w:rPr>
                <w:rFonts w:ascii="Arial" w:eastAsia="Arial" w:hAnsi="Arial" w:cs="Arial"/>
                <w:sz w:val="16"/>
                <w:szCs w:val="16"/>
              </w:rPr>
            </w:pPr>
            <w:r>
              <w:rPr>
                <w:rFonts w:ascii="Arial" w:eastAsia="Arial" w:hAnsi="Arial" w:cs="Arial"/>
                <w:sz w:val="16"/>
                <w:szCs w:val="16"/>
              </w:rPr>
              <w:t>Group activities</w:t>
            </w:r>
          </w:p>
          <w:p w14:paraId="61E83EA8" w14:textId="368D98F0" w:rsidR="00FC352D" w:rsidRPr="00D0180D" w:rsidRDefault="00FC352D" w:rsidP="00F712C5">
            <w:pPr>
              <w:tabs>
                <w:tab w:val="left" w:pos="1876"/>
              </w:tabs>
              <w:spacing w:line="360" w:lineRule="auto"/>
              <w:rPr>
                <w:rFonts w:ascii="Arial" w:eastAsia="Arial" w:hAnsi="Arial" w:cs="Arial"/>
                <w:color w:val="00CC00"/>
                <w:sz w:val="16"/>
                <w:szCs w:val="16"/>
              </w:rPr>
            </w:pPr>
            <w:r w:rsidRPr="00D0180D">
              <w:rPr>
                <w:rFonts w:ascii="Arial" w:eastAsia="Arial" w:hAnsi="Arial" w:cs="Arial"/>
                <w:color w:val="00CC00"/>
                <w:sz w:val="16"/>
                <w:szCs w:val="16"/>
              </w:rPr>
              <w:t>Emotional Understanding and Self-Awareness:</w:t>
            </w:r>
          </w:p>
          <w:p w14:paraId="25B89411" w14:textId="77777777" w:rsidR="00FC352D" w:rsidRPr="00D0180D" w:rsidRDefault="00FC352D" w:rsidP="008E37AC">
            <w:pPr>
              <w:pStyle w:val="ListParagraph"/>
              <w:numPr>
                <w:ilvl w:val="0"/>
                <w:numId w:val="2"/>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Understanding and expressing own emotions</w:t>
            </w:r>
          </w:p>
          <w:p w14:paraId="35150C45" w14:textId="77777777" w:rsidR="00FC352D" w:rsidRPr="00D0180D" w:rsidRDefault="00FC352D" w:rsidP="008E37AC">
            <w:pPr>
              <w:pStyle w:val="ListParagraph"/>
              <w:numPr>
                <w:ilvl w:val="0"/>
                <w:numId w:val="2"/>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Managing emotions and behaviour</w:t>
            </w:r>
          </w:p>
          <w:p w14:paraId="03848079" w14:textId="77777777" w:rsidR="00FC352D" w:rsidRPr="00D0180D" w:rsidRDefault="00FC352D" w:rsidP="008E37AC">
            <w:pPr>
              <w:pStyle w:val="ListParagraph"/>
              <w:numPr>
                <w:ilvl w:val="0"/>
                <w:numId w:val="2"/>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Understanding others’ emotions/intentions</w:t>
            </w:r>
          </w:p>
          <w:p w14:paraId="0D41476D" w14:textId="77777777" w:rsidR="00FC352D" w:rsidRPr="00D0180D" w:rsidRDefault="00FC352D" w:rsidP="008E37AC">
            <w:pPr>
              <w:pStyle w:val="ListParagraph"/>
              <w:numPr>
                <w:ilvl w:val="0"/>
                <w:numId w:val="2"/>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Self- awareness</w:t>
            </w:r>
          </w:p>
          <w:p w14:paraId="09CF5202" w14:textId="0C7033C2" w:rsidR="00F712C5" w:rsidRDefault="00FC352D" w:rsidP="008E37AC">
            <w:pPr>
              <w:pStyle w:val="ListParagraph"/>
              <w:numPr>
                <w:ilvl w:val="0"/>
                <w:numId w:val="2"/>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Developing confidence and self-esteem</w:t>
            </w:r>
          </w:p>
          <w:p w14:paraId="7EECEDBB" w14:textId="77777777" w:rsidR="00E80401" w:rsidRPr="00D0180D" w:rsidRDefault="00E80401" w:rsidP="00E80401">
            <w:pPr>
              <w:tabs>
                <w:tab w:val="left" w:pos="1876"/>
              </w:tabs>
              <w:spacing w:line="360" w:lineRule="auto"/>
              <w:rPr>
                <w:rFonts w:ascii="Arial" w:eastAsia="Arial" w:hAnsi="Arial" w:cs="Arial"/>
                <w:color w:val="FFC000"/>
                <w:sz w:val="16"/>
                <w:szCs w:val="16"/>
              </w:rPr>
            </w:pPr>
            <w:r w:rsidRPr="00D0180D">
              <w:rPr>
                <w:rFonts w:ascii="Arial" w:eastAsia="Arial" w:hAnsi="Arial" w:cs="Arial"/>
                <w:color w:val="FFC000"/>
                <w:sz w:val="16"/>
                <w:szCs w:val="16"/>
              </w:rPr>
              <w:t>Learning and Engagement:</w:t>
            </w:r>
          </w:p>
          <w:p w14:paraId="4533EE6A" w14:textId="351829B2" w:rsidR="00E80401" w:rsidRPr="00E80401" w:rsidRDefault="00E80401" w:rsidP="008E37AC">
            <w:pPr>
              <w:pStyle w:val="ListParagraph"/>
              <w:numPr>
                <w:ilvl w:val="0"/>
                <w:numId w:val="10"/>
              </w:numPr>
              <w:tabs>
                <w:tab w:val="left" w:pos="1876"/>
              </w:tabs>
              <w:spacing w:line="360" w:lineRule="auto"/>
              <w:rPr>
                <w:rFonts w:ascii="Arial" w:eastAsia="Arial" w:hAnsi="Arial" w:cs="Arial"/>
                <w:sz w:val="16"/>
                <w:szCs w:val="16"/>
              </w:rPr>
            </w:pPr>
            <w:r>
              <w:rPr>
                <w:rFonts w:ascii="Arial" w:eastAsia="Arial" w:hAnsi="Arial" w:cs="Arial"/>
                <w:sz w:val="16"/>
                <w:szCs w:val="16"/>
              </w:rPr>
              <w:t>Motivation and engagement</w:t>
            </w:r>
          </w:p>
          <w:p w14:paraId="00781A07" w14:textId="77777777" w:rsidR="00F62D98" w:rsidRPr="00F62D98" w:rsidRDefault="00F62D98" w:rsidP="00F62D98">
            <w:pPr>
              <w:tabs>
                <w:tab w:val="left" w:pos="1876"/>
              </w:tabs>
              <w:spacing w:line="360" w:lineRule="auto"/>
              <w:rPr>
                <w:rFonts w:ascii="Arial" w:eastAsia="Arial" w:hAnsi="Arial" w:cs="Arial"/>
                <w:sz w:val="16"/>
                <w:szCs w:val="16"/>
              </w:rPr>
            </w:pPr>
          </w:p>
          <w:p w14:paraId="2A7B257A" w14:textId="33417A91" w:rsidR="00FC352D" w:rsidRPr="00D0180D" w:rsidRDefault="00FC352D" w:rsidP="00F712C5">
            <w:pPr>
              <w:tabs>
                <w:tab w:val="left" w:pos="1876"/>
              </w:tabs>
              <w:spacing w:line="360" w:lineRule="auto"/>
              <w:rPr>
                <w:rFonts w:ascii="Arial" w:eastAsia="Arial" w:hAnsi="Arial" w:cs="Arial"/>
                <w:sz w:val="16"/>
                <w:szCs w:val="16"/>
              </w:rPr>
            </w:pPr>
          </w:p>
        </w:tc>
      </w:tr>
      <w:tr w:rsidR="0005151C" w14:paraId="35DEB845" w14:textId="77777777" w:rsidTr="00A76DBF">
        <w:trPr>
          <w:trHeight w:val="465"/>
        </w:trPr>
        <w:tc>
          <w:tcPr>
            <w:tcW w:w="15343" w:type="dxa"/>
            <w:gridSpan w:val="4"/>
            <w:vAlign w:val="center"/>
          </w:tcPr>
          <w:p w14:paraId="3CEEF2A0" w14:textId="76C7AC6C" w:rsidR="0005151C" w:rsidRPr="00A76DBF" w:rsidRDefault="00F10D2B" w:rsidP="00A76DBF">
            <w:pPr>
              <w:jc w:val="center"/>
              <w:rPr>
                <w:rFonts w:ascii="Arial" w:eastAsia="Arial" w:hAnsi="Arial" w:cs="Arial"/>
                <w:b/>
                <w:bCs/>
                <w:sz w:val="18"/>
                <w:szCs w:val="18"/>
              </w:rPr>
            </w:pPr>
            <w:r w:rsidRPr="00A76DBF">
              <w:rPr>
                <w:rFonts w:ascii="Arial" w:eastAsia="Arial" w:hAnsi="Arial" w:cs="Arial"/>
                <w:b/>
                <w:bCs/>
                <w:sz w:val="18"/>
                <w:szCs w:val="18"/>
              </w:rPr>
              <w:t>Development Matters Skills</w:t>
            </w:r>
          </w:p>
        </w:tc>
      </w:tr>
      <w:tr w:rsidR="00F712C5" w14:paraId="2BEA06A5" w14:textId="77777777" w:rsidTr="00B1086D">
        <w:trPr>
          <w:trHeight w:val="465"/>
        </w:trPr>
        <w:tc>
          <w:tcPr>
            <w:tcW w:w="15343" w:type="dxa"/>
            <w:gridSpan w:val="4"/>
          </w:tcPr>
          <w:p w14:paraId="4B558C09" w14:textId="7A3F66CB" w:rsidR="00F712C5" w:rsidRPr="000264F1" w:rsidRDefault="00F712C5" w:rsidP="00242E02">
            <w:pPr>
              <w:spacing w:line="360" w:lineRule="auto"/>
              <w:rPr>
                <w:rFonts w:ascii="Arial" w:eastAsia="Arial" w:hAnsi="Arial" w:cs="Arial"/>
                <w:sz w:val="16"/>
                <w:szCs w:val="16"/>
              </w:rPr>
            </w:pPr>
            <w:r w:rsidRPr="00E80401">
              <w:rPr>
                <w:rFonts w:ascii="Arial" w:eastAsia="Arial" w:hAnsi="Arial" w:cs="Arial"/>
                <w:sz w:val="16"/>
                <w:szCs w:val="16"/>
              </w:rPr>
              <w:t>Getting to know me</w:t>
            </w:r>
            <w:r w:rsidR="00E80401" w:rsidRPr="00E80401">
              <w:rPr>
                <w:rFonts w:ascii="Arial" w:eastAsia="Arial" w:hAnsi="Arial" w:cs="Arial"/>
                <w:sz w:val="16"/>
                <w:szCs w:val="16"/>
              </w:rPr>
              <w:t>, t</w:t>
            </w:r>
            <w:r w:rsidRPr="00E80401">
              <w:rPr>
                <w:rFonts w:ascii="Arial" w:eastAsia="Arial" w:hAnsi="Arial" w:cs="Arial"/>
                <w:sz w:val="16"/>
                <w:szCs w:val="16"/>
              </w:rPr>
              <w:t>aking turns</w:t>
            </w:r>
            <w:r w:rsidR="00E80401" w:rsidRPr="00E80401">
              <w:rPr>
                <w:rFonts w:ascii="Arial" w:eastAsia="Arial" w:hAnsi="Arial" w:cs="Arial"/>
                <w:sz w:val="16"/>
                <w:szCs w:val="16"/>
              </w:rPr>
              <w:t>, h</w:t>
            </w:r>
            <w:r w:rsidRPr="00E80401">
              <w:rPr>
                <w:rFonts w:ascii="Arial" w:eastAsia="Arial" w:hAnsi="Arial" w:cs="Arial"/>
                <w:sz w:val="16"/>
                <w:szCs w:val="16"/>
              </w:rPr>
              <w:t>elping others</w:t>
            </w:r>
            <w:r w:rsidR="00E80401" w:rsidRPr="00E80401">
              <w:rPr>
                <w:rFonts w:ascii="Arial" w:eastAsia="Arial" w:hAnsi="Arial" w:cs="Arial"/>
                <w:sz w:val="16"/>
                <w:szCs w:val="16"/>
              </w:rPr>
              <w:t>, m</w:t>
            </w:r>
            <w:r w:rsidRPr="00E80401">
              <w:rPr>
                <w:rFonts w:ascii="Arial" w:eastAsia="Arial" w:hAnsi="Arial" w:cs="Arial"/>
                <w:sz w:val="16"/>
                <w:szCs w:val="16"/>
              </w:rPr>
              <w:t xml:space="preserve">e and </w:t>
            </w:r>
            <w:r w:rsidR="00E80401" w:rsidRPr="00E80401">
              <w:rPr>
                <w:rFonts w:ascii="Arial" w:eastAsia="Arial" w:hAnsi="Arial" w:cs="Arial"/>
                <w:sz w:val="16"/>
                <w:szCs w:val="16"/>
              </w:rPr>
              <w:t>m</w:t>
            </w:r>
            <w:r w:rsidRPr="00E80401">
              <w:rPr>
                <w:rFonts w:ascii="Arial" w:eastAsia="Arial" w:hAnsi="Arial" w:cs="Arial"/>
                <w:sz w:val="16"/>
                <w:szCs w:val="16"/>
              </w:rPr>
              <w:t>y class</w:t>
            </w:r>
            <w:r w:rsidR="00E80401" w:rsidRPr="00E80401">
              <w:rPr>
                <w:rFonts w:ascii="Arial" w:eastAsia="Arial" w:hAnsi="Arial" w:cs="Arial"/>
                <w:sz w:val="16"/>
                <w:szCs w:val="16"/>
              </w:rPr>
              <w:t>, m</w:t>
            </w:r>
            <w:r w:rsidRPr="00E80401">
              <w:rPr>
                <w:rFonts w:ascii="Arial" w:eastAsia="Arial" w:hAnsi="Arial" w:cs="Arial"/>
                <w:sz w:val="16"/>
                <w:szCs w:val="16"/>
              </w:rPr>
              <w:t>y friends</w:t>
            </w:r>
            <w:r w:rsidR="00E80401" w:rsidRPr="00E80401">
              <w:rPr>
                <w:rFonts w:ascii="Arial" w:eastAsia="Arial" w:hAnsi="Arial" w:cs="Arial"/>
                <w:sz w:val="16"/>
                <w:szCs w:val="16"/>
              </w:rPr>
              <w:t>, i</w:t>
            </w:r>
            <w:r w:rsidRPr="00E80401">
              <w:rPr>
                <w:rFonts w:ascii="Arial" w:eastAsia="Arial" w:hAnsi="Arial" w:cs="Arial"/>
                <w:sz w:val="16"/>
                <w:szCs w:val="16"/>
              </w:rPr>
              <w:t>nviting friends to join my play</w:t>
            </w:r>
            <w:r w:rsidR="00E80401" w:rsidRPr="00E80401">
              <w:rPr>
                <w:rFonts w:ascii="Arial" w:eastAsia="Arial" w:hAnsi="Arial" w:cs="Arial"/>
                <w:sz w:val="16"/>
                <w:szCs w:val="16"/>
              </w:rPr>
              <w:t>, s</w:t>
            </w:r>
            <w:r w:rsidRPr="00E80401">
              <w:rPr>
                <w:rFonts w:ascii="Arial" w:eastAsia="Arial" w:hAnsi="Arial" w:cs="Arial"/>
                <w:sz w:val="16"/>
                <w:szCs w:val="16"/>
              </w:rPr>
              <w:t>haring my environment</w:t>
            </w:r>
            <w:r w:rsidR="00E80401" w:rsidRPr="00E80401">
              <w:rPr>
                <w:rFonts w:ascii="Arial" w:eastAsia="Arial" w:hAnsi="Arial" w:cs="Arial"/>
                <w:sz w:val="16"/>
                <w:szCs w:val="16"/>
              </w:rPr>
              <w:t>, m</w:t>
            </w:r>
            <w:r w:rsidRPr="00E80401">
              <w:rPr>
                <w:rFonts w:ascii="Arial" w:eastAsia="Arial" w:hAnsi="Arial" w:cs="Arial"/>
                <w:sz w:val="16"/>
                <w:szCs w:val="16"/>
              </w:rPr>
              <w:t>aking choices</w:t>
            </w:r>
            <w:r w:rsidR="00E80401" w:rsidRPr="00E80401">
              <w:rPr>
                <w:rFonts w:ascii="Arial" w:eastAsia="Arial" w:hAnsi="Arial" w:cs="Arial"/>
                <w:sz w:val="16"/>
                <w:szCs w:val="16"/>
              </w:rPr>
              <w:t>, i</w:t>
            </w:r>
            <w:r w:rsidRPr="00E80401">
              <w:rPr>
                <w:rFonts w:ascii="Arial" w:eastAsia="Arial" w:hAnsi="Arial" w:cs="Arial"/>
                <w:sz w:val="16"/>
                <w:szCs w:val="16"/>
              </w:rPr>
              <w:t>ndependence skills</w:t>
            </w:r>
            <w:r w:rsidR="00E80401" w:rsidRPr="00E80401">
              <w:rPr>
                <w:rFonts w:ascii="Arial" w:eastAsia="Arial" w:hAnsi="Arial" w:cs="Arial"/>
                <w:sz w:val="16"/>
                <w:szCs w:val="16"/>
              </w:rPr>
              <w:t>, s</w:t>
            </w:r>
            <w:r w:rsidRPr="00E80401">
              <w:rPr>
                <w:rFonts w:ascii="Arial" w:eastAsia="Arial" w:hAnsi="Arial" w:cs="Arial"/>
                <w:sz w:val="16"/>
                <w:szCs w:val="16"/>
              </w:rPr>
              <w:t xml:space="preserve">haring </w:t>
            </w:r>
            <w:r w:rsidR="00E80401" w:rsidRPr="00E80401">
              <w:rPr>
                <w:rFonts w:ascii="Arial" w:eastAsia="Arial" w:hAnsi="Arial" w:cs="Arial"/>
                <w:sz w:val="16"/>
                <w:szCs w:val="16"/>
              </w:rPr>
              <w:t>re</w:t>
            </w:r>
            <w:r w:rsidRPr="00E80401">
              <w:rPr>
                <w:rFonts w:ascii="Arial" w:eastAsia="Arial" w:hAnsi="Arial" w:cs="Arial"/>
                <w:sz w:val="16"/>
                <w:szCs w:val="16"/>
              </w:rPr>
              <w:t>sources</w:t>
            </w:r>
            <w:r w:rsidR="00E80401" w:rsidRPr="00E80401">
              <w:rPr>
                <w:rFonts w:ascii="Arial" w:eastAsia="Arial" w:hAnsi="Arial" w:cs="Arial"/>
                <w:sz w:val="16"/>
                <w:szCs w:val="16"/>
              </w:rPr>
              <w:t>, l</w:t>
            </w:r>
            <w:r w:rsidRPr="00E80401">
              <w:rPr>
                <w:rFonts w:ascii="Arial" w:eastAsia="Arial" w:hAnsi="Arial" w:cs="Arial"/>
                <w:sz w:val="16"/>
                <w:szCs w:val="16"/>
              </w:rPr>
              <w:t>ikes &amp; dislikes</w:t>
            </w:r>
            <w:r w:rsidR="00E80401" w:rsidRPr="00E80401">
              <w:rPr>
                <w:rFonts w:ascii="Arial" w:eastAsia="Arial" w:hAnsi="Arial" w:cs="Arial"/>
                <w:sz w:val="16"/>
                <w:szCs w:val="16"/>
              </w:rPr>
              <w:t>, s</w:t>
            </w:r>
            <w:r w:rsidRPr="00E80401">
              <w:rPr>
                <w:rFonts w:ascii="Arial" w:eastAsia="Arial" w:hAnsi="Arial" w:cs="Arial"/>
                <w:sz w:val="16"/>
                <w:szCs w:val="16"/>
              </w:rPr>
              <w:t xml:space="preserve">olving problems in </w:t>
            </w:r>
            <w:r w:rsidR="00E80401" w:rsidRPr="00E80401">
              <w:rPr>
                <w:rFonts w:ascii="Arial" w:eastAsia="Arial" w:hAnsi="Arial" w:cs="Arial"/>
                <w:sz w:val="16"/>
                <w:szCs w:val="16"/>
              </w:rPr>
              <w:t>m</w:t>
            </w:r>
            <w:r w:rsidRPr="00E80401">
              <w:rPr>
                <w:rFonts w:ascii="Arial" w:eastAsia="Arial" w:hAnsi="Arial" w:cs="Arial"/>
                <w:sz w:val="16"/>
                <w:szCs w:val="16"/>
              </w:rPr>
              <w:t>y world</w:t>
            </w:r>
            <w:r w:rsidR="00E80401" w:rsidRPr="00E80401">
              <w:rPr>
                <w:rFonts w:ascii="Arial" w:eastAsia="Arial" w:hAnsi="Arial" w:cs="Arial"/>
                <w:sz w:val="16"/>
                <w:szCs w:val="16"/>
              </w:rPr>
              <w:t>, i</w:t>
            </w:r>
            <w:r w:rsidRPr="00E80401">
              <w:rPr>
                <w:rFonts w:ascii="Arial" w:eastAsia="Arial" w:hAnsi="Arial" w:cs="Arial"/>
                <w:sz w:val="16"/>
                <w:szCs w:val="16"/>
              </w:rPr>
              <w:t>dentifying emotions &amp; matching the emotions to zones</w:t>
            </w:r>
            <w:r w:rsidR="00E80401" w:rsidRPr="00E80401">
              <w:rPr>
                <w:rFonts w:ascii="Arial" w:eastAsia="Arial" w:hAnsi="Arial" w:cs="Arial"/>
                <w:sz w:val="16"/>
                <w:szCs w:val="16"/>
              </w:rPr>
              <w:t>, t</w:t>
            </w:r>
            <w:r w:rsidRPr="00E80401">
              <w:rPr>
                <w:rFonts w:ascii="Arial" w:eastAsia="Arial" w:hAnsi="Arial" w:cs="Arial"/>
                <w:sz w:val="16"/>
                <w:szCs w:val="16"/>
              </w:rPr>
              <w:t>ake a break</w:t>
            </w:r>
            <w:r w:rsidR="00E80401" w:rsidRPr="00E80401">
              <w:rPr>
                <w:rFonts w:ascii="Arial" w:eastAsia="Arial" w:hAnsi="Arial" w:cs="Arial"/>
                <w:sz w:val="16"/>
                <w:szCs w:val="16"/>
              </w:rPr>
              <w:t>, r</w:t>
            </w:r>
            <w:r w:rsidRPr="00E80401">
              <w:rPr>
                <w:rFonts w:ascii="Arial" w:eastAsia="Arial" w:hAnsi="Arial" w:cs="Arial"/>
                <w:sz w:val="16"/>
                <w:szCs w:val="16"/>
              </w:rPr>
              <w:t>egulation tools</w:t>
            </w:r>
            <w:r w:rsidR="00E80401" w:rsidRPr="00E80401">
              <w:rPr>
                <w:rFonts w:ascii="Arial" w:eastAsia="Arial" w:hAnsi="Arial" w:cs="Arial"/>
                <w:sz w:val="16"/>
                <w:szCs w:val="16"/>
              </w:rPr>
              <w:t>, i</w:t>
            </w:r>
            <w:r w:rsidRPr="00E80401">
              <w:rPr>
                <w:rFonts w:ascii="Arial" w:eastAsia="Arial" w:hAnsi="Arial" w:cs="Arial"/>
                <w:sz w:val="16"/>
                <w:szCs w:val="16"/>
              </w:rPr>
              <w:t>dentifying emotions &amp; matching the emotions to zones</w:t>
            </w:r>
            <w:r w:rsidR="00E80401" w:rsidRPr="00E80401">
              <w:rPr>
                <w:rFonts w:ascii="Arial" w:eastAsia="Arial" w:hAnsi="Arial" w:cs="Arial"/>
                <w:sz w:val="16"/>
                <w:szCs w:val="16"/>
              </w:rPr>
              <w:t>, t</w:t>
            </w:r>
            <w:r w:rsidRPr="00E80401">
              <w:rPr>
                <w:rFonts w:ascii="Arial" w:eastAsia="Arial" w:hAnsi="Arial" w:cs="Arial"/>
                <w:sz w:val="16"/>
                <w:szCs w:val="16"/>
              </w:rPr>
              <w:t>ake a break</w:t>
            </w:r>
            <w:r w:rsidR="00E80401" w:rsidRPr="00E80401">
              <w:rPr>
                <w:rFonts w:ascii="Arial" w:eastAsia="Arial" w:hAnsi="Arial" w:cs="Arial"/>
                <w:sz w:val="16"/>
                <w:szCs w:val="16"/>
              </w:rPr>
              <w:t>, r</w:t>
            </w:r>
            <w:r w:rsidRPr="00E80401">
              <w:rPr>
                <w:rFonts w:ascii="Arial" w:eastAsia="Arial" w:hAnsi="Arial" w:cs="Arial"/>
                <w:sz w:val="16"/>
                <w:szCs w:val="16"/>
              </w:rPr>
              <w:t>egulation tools</w:t>
            </w:r>
            <w:r w:rsidR="00E80401" w:rsidRPr="00E80401">
              <w:rPr>
                <w:rFonts w:ascii="Arial" w:eastAsia="Arial" w:hAnsi="Arial" w:cs="Arial"/>
                <w:sz w:val="16"/>
                <w:szCs w:val="16"/>
              </w:rPr>
              <w:t>.</w:t>
            </w:r>
          </w:p>
        </w:tc>
      </w:tr>
      <w:tr w:rsidR="008A286F" w14:paraId="63E09F0D" w14:textId="77777777" w:rsidTr="008A286F">
        <w:trPr>
          <w:trHeight w:val="465"/>
        </w:trPr>
        <w:tc>
          <w:tcPr>
            <w:tcW w:w="15343" w:type="dxa"/>
            <w:gridSpan w:val="4"/>
            <w:vAlign w:val="center"/>
          </w:tcPr>
          <w:p w14:paraId="69BF1DA1" w14:textId="0FA69CDC" w:rsidR="008A286F" w:rsidRPr="00E76100" w:rsidRDefault="008A286F" w:rsidP="00C22062">
            <w:pPr>
              <w:tabs>
                <w:tab w:val="left" w:pos="1876"/>
              </w:tabs>
              <w:jc w:val="center"/>
              <w:rPr>
                <w:rFonts w:ascii="Arial" w:eastAsia="Arial" w:hAnsi="Arial" w:cs="Arial"/>
                <w:b/>
                <w:bCs/>
                <w:sz w:val="20"/>
                <w:szCs w:val="20"/>
              </w:rPr>
            </w:pPr>
            <w:r w:rsidRPr="00E76100">
              <w:rPr>
                <w:rFonts w:ascii="Arial" w:eastAsia="Arial" w:hAnsi="Arial" w:cs="Arial"/>
                <w:b/>
                <w:bCs/>
                <w:sz w:val="20"/>
                <w:szCs w:val="20"/>
              </w:rPr>
              <w:lastRenderedPageBreak/>
              <w:t>Physical</w:t>
            </w:r>
            <w:r w:rsidR="00E76100" w:rsidRPr="00E76100">
              <w:rPr>
                <w:rFonts w:ascii="Arial" w:eastAsia="Arial" w:hAnsi="Arial" w:cs="Arial"/>
                <w:b/>
                <w:bCs/>
                <w:sz w:val="20"/>
                <w:szCs w:val="20"/>
              </w:rPr>
              <w:t xml:space="preserve"> Development</w:t>
            </w:r>
          </w:p>
        </w:tc>
      </w:tr>
      <w:tr w:rsidR="00E76100" w14:paraId="7D8F1E3C" w14:textId="77777777" w:rsidTr="00E76100">
        <w:trPr>
          <w:trHeight w:val="465"/>
        </w:trPr>
        <w:tc>
          <w:tcPr>
            <w:tcW w:w="7671" w:type="dxa"/>
            <w:gridSpan w:val="2"/>
            <w:vAlign w:val="center"/>
          </w:tcPr>
          <w:p w14:paraId="2D613BCF" w14:textId="3407DEE9" w:rsidR="00E76100" w:rsidRPr="00C22062" w:rsidRDefault="00E76100" w:rsidP="00C22062">
            <w:pPr>
              <w:tabs>
                <w:tab w:val="left" w:pos="1876"/>
              </w:tabs>
              <w:jc w:val="center"/>
              <w:rPr>
                <w:rFonts w:ascii="Arial" w:eastAsia="Arial" w:hAnsi="Arial" w:cs="Arial"/>
                <w:b/>
                <w:bCs/>
                <w:sz w:val="20"/>
                <w:szCs w:val="20"/>
              </w:rPr>
            </w:pPr>
            <w:r w:rsidRPr="00C22062">
              <w:rPr>
                <w:rFonts w:ascii="Arial" w:eastAsia="Arial" w:hAnsi="Arial" w:cs="Arial"/>
                <w:b/>
                <w:bCs/>
                <w:sz w:val="20"/>
                <w:szCs w:val="20"/>
              </w:rPr>
              <w:t>Moving and Handling</w:t>
            </w:r>
          </w:p>
        </w:tc>
        <w:tc>
          <w:tcPr>
            <w:tcW w:w="7672" w:type="dxa"/>
            <w:gridSpan w:val="2"/>
            <w:vAlign w:val="center"/>
          </w:tcPr>
          <w:p w14:paraId="2790EADE" w14:textId="65DAA110" w:rsidR="00E76100" w:rsidRPr="00C22062" w:rsidRDefault="00E76100" w:rsidP="00C22062">
            <w:pPr>
              <w:tabs>
                <w:tab w:val="left" w:pos="1876"/>
              </w:tabs>
              <w:jc w:val="center"/>
              <w:rPr>
                <w:rFonts w:ascii="Arial" w:eastAsia="Arial" w:hAnsi="Arial" w:cs="Arial"/>
                <w:b/>
                <w:bCs/>
                <w:sz w:val="20"/>
                <w:szCs w:val="20"/>
              </w:rPr>
            </w:pPr>
            <w:r w:rsidRPr="00C22062">
              <w:rPr>
                <w:rFonts w:ascii="Arial" w:eastAsia="Arial" w:hAnsi="Arial" w:cs="Arial"/>
                <w:b/>
                <w:bCs/>
                <w:sz w:val="20"/>
                <w:szCs w:val="20"/>
              </w:rPr>
              <w:t>Self- Care</w:t>
            </w:r>
          </w:p>
        </w:tc>
      </w:tr>
      <w:tr w:rsidR="00E76100" w14:paraId="5001DE48" w14:textId="77777777" w:rsidTr="00E76100">
        <w:trPr>
          <w:trHeight w:val="465"/>
        </w:trPr>
        <w:tc>
          <w:tcPr>
            <w:tcW w:w="15343" w:type="dxa"/>
            <w:gridSpan w:val="4"/>
            <w:vAlign w:val="center"/>
          </w:tcPr>
          <w:p w14:paraId="4D019019" w14:textId="468C9851" w:rsidR="00E76100" w:rsidRPr="00E76100" w:rsidRDefault="00E76100" w:rsidP="00E76100">
            <w:pPr>
              <w:tabs>
                <w:tab w:val="left" w:pos="1876"/>
              </w:tabs>
              <w:jc w:val="center"/>
              <w:rPr>
                <w:rFonts w:ascii="Arial" w:eastAsia="Arial" w:hAnsi="Arial" w:cs="Arial"/>
                <w:sz w:val="20"/>
                <w:szCs w:val="20"/>
              </w:rPr>
            </w:pPr>
            <w:r w:rsidRPr="00E76100">
              <w:rPr>
                <w:rFonts w:ascii="Arial" w:eastAsia="Arial" w:hAnsi="Arial" w:cs="Arial"/>
                <w:b/>
                <w:bCs/>
                <w:sz w:val="20"/>
                <w:szCs w:val="20"/>
              </w:rPr>
              <w:t>Birth to 5 Matters Area Descriptors</w:t>
            </w:r>
          </w:p>
        </w:tc>
      </w:tr>
      <w:tr w:rsidR="00E76100" w14:paraId="26E8090E" w14:textId="77777777" w:rsidTr="00D6386E">
        <w:trPr>
          <w:trHeight w:val="465"/>
        </w:trPr>
        <w:tc>
          <w:tcPr>
            <w:tcW w:w="7671" w:type="dxa"/>
            <w:gridSpan w:val="2"/>
          </w:tcPr>
          <w:p w14:paraId="2DCB17CA" w14:textId="6C838890" w:rsidR="00E76100" w:rsidRPr="00C22062" w:rsidRDefault="00E76100" w:rsidP="008E37AC">
            <w:pPr>
              <w:pStyle w:val="ListParagraph"/>
              <w:numPr>
                <w:ilvl w:val="0"/>
                <w:numId w:val="1"/>
              </w:numPr>
              <w:tabs>
                <w:tab w:val="left" w:pos="1876"/>
              </w:tabs>
              <w:spacing w:line="360" w:lineRule="auto"/>
              <w:ind w:left="714" w:hanging="357"/>
              <w:rPr>
                <w:rFonts w:ascii="Arial" w:eastAsia="Arial" w:hAnsi="Arial" w:cs="Arial"/>
                <w:sz w:val="16"/>
                <w:szCs w:val="16"/>
              </w:rPr>
            </w:pPr>
            <w:r w:rsidRPr="00C22062">
              <w:rPr>
                <w:rFonts w:ascii="Arial" w:hAnsi="Arial" w:cs="Arial"/>
                <w:sz w:val="16"/>
                <w:szCs w:val="16"/>
              </w:rPr>
              <w:t>Develop the control and coordination of movement through large and small-scale opportunities.</w:t>
            </w:r>
          </w:p>
          <w:p w14:paraId="6C6DDE06" w14:textId="668413FF" w:rsidR="00E76100" w:rsidRPr="00C22062" w:rsidRDefault="00E76100" w:rsidP="008E37AC">
            <w:pPr>
              <w:pStyle w:val="ListParagraph"/>
              <w:numPr>
                <w:ilvl w:val="0"/>
                <w:numId w:val="1"/>
              </w:numPr>
              <w:tabs>
                <w:tab w:val="left" w:pos="1876"/>
              </w:tabs>
              <w:spacing w:line="360" w:lineRule="auto"/>
              <w:ind w:left="714" w:hanging="357"/>
              <w:rPr>
                <w:rFonts w:ascii="Arial" w:eastAsia="Arial" w:hAnsi="Arial" w:cs="Arial"/>
                <w:sz w:val="16"/>
                <w:szCs w:val="16"/>
              </w:rPr>
            </w:pPr>
            <w:r w:rsidRPr="00C22062">
              <w:rPr>
                <w:rFonts w:ascii="Arial" w:hAnsi="Arial" w:cs="Arial"/>
                <w:sz w:val="16"/>
                <w:szCs w:val="16"/>
              </w:rPr>
              <w:t xml:space="preserve">Gain strength, balance, spatial awareness, and coordination in a range of ways, such as crawling, climbing, dancing, jumping, and mark making. </w:t>
            </w:r>
          </w:p>
          <w:p w14:paraId="47C0CD6D" w14:textId="2A2FC1EA" w:rsidR="00E76100" w:rsidRPr="00C22062" w:rsidRDefault="00E76100" w:rsidP="008E37AC">
            <w:pPr>
              <w:pStyle w:val="ListParagraph"/>
              <w:numPr>
                <w:ilvl w:val="0"/>
                <w:numId w:val="1"/>
              </w:numPr>
              <w:tabs>
                <w:tab w:val="left" w:pos="1876"/>
              </w:tabs>
              <w:spacing w:line="360" w:lineRule="auto"/>
              <w:ind w:left="714" w:hanging="357"/>
              <w:rPr>
                <w:rFonts w:ascii="Arial" w:eastAsia="Arial" w:hAnsi="Arial" w:cs="Arial"/>
                <w:sz w:val="16"/>
                <w:szCs w:val="16"/>
              </w:rPr>
            </w:pPr>
            <w:r w:rsidRPr="00C22062">
              <w:rPr>
                <w:rFonts w:ascii="Arial" w:hAnsi="Arial" w:cs="Arial"/>
                <w:sz w:val="16"/>
                <w:szCs w:val="16"/>
              </w:rPr>
              <w:t>Learn to handle tools and equipment safely and with increasing confidence and precision.</w:t>
            </w:r>
          </w:p>
        </w:tc>
        <w:tc>
          <w:tcPr>
            <w:tcW w:w="7672" w:type="dxa"/>
            <w:gridSpan w:val="2"/>
          </w:tcPr>
          <w:p w14:paraId="417D90E9" w14:textId="77777777" w:rsidR="00E76100" w:rsidRPr="00C22062" w:rsidRDefault="00E76100" w:rsidP="008E37AC">
            <w:pPr>
              <w:pStyle w:val="ListParagraph"/>
              <w:numPr>
                <w:ilvl w:val="0"/>
                <w:numId w:val="1"/>
              </w:numPr>
              <w:tabs>
                <w:tab w:val="left" w:pos="1876"/>
              </w:tabs>
              <w:spacing w:line="360" w:lineRule="auto"/>
              <w:ind w:left="714" w:hanging="357"/>
              <w:rPr>
                <w:rFonts w:ascii="Arial" w:eastAsia="Arial" w:hAnsi="Arial" w:cs="Arial"/>
                <w:sz w:val="16"/>
                <w:szCs w:val="16"/>
              </w:rPr>
            </w:pPr>
            <w:r w:rsidRPr="00C22062">
              <w:rPr>
                <w:rFonts w:ascii="Arial" w:hAnsi="Arial" w:cs="Arial"/>
                <w:sz w:val="16"/>
                <w:szCs w:val="16"/>
              </w:rPr>
              <w:t xml:space="preserve">Increasingly independent in looking after their personal needs. </w:t>
            </w:r>
          </w:p>
          <w:p w14:paraId="4F8DA6B4" w14:textId="77777777" w:rsidR="00E76100" w:rsidRPr="00C22062" w:rsidRDefault="00E76100" w:rsidP="008E37AC">
            <w:pPr>
              <w:pStyle w:val="ListParagraph"/>
              <w:numPr>
                <w:ilvl w:val="0"/>
                <w:numId w:val="1"/>
              </w:numPr>
              <w:tabs>
                <w:tab w:val="left" w:pos="1876"/>
              </w:tabs>
              <w:spacing w:line="360" w:lineRule="auto"/>
              <w:ind w:left="714" w:hanging="357"/>
              <w:rPr>
                <w:rFonts w:ascii="Arial" w:eastAsia="Arial" w:hAnsi="Arial" w:cs="Arial"/>
                <w:sz w:val="16"/>
                <w:szCs w:val="16"/>
              </w:rPr>
            </w:pPr>
            <w:r w:rsidRPr="00C22062">
              <w:rPr>
                <w:rFonts w:ascii="Arial" w:hAnsi="Arial" w:cs="Arial"/>
                <w:sz w:val="16"/>
                <w:szCs w:val="16"/>
              </w:rPr>
              <w:t xml:space="preserve">Learn about making healthy choices in relation to food, exercise, and hygiene, and begin to understand how to manage their feelings and regulate their behaviour with adult support. </w:t>
            </w:r>
          </w:p>
          <w:p w14:paraId="59A84190" w14:textId="1759152A" w:rsidR="00E76100" w:rsidRPr="00C22062" w:rsidRDefault="00E76100" w:rsidP="008E37AC">
            <w:pPr>
              <w:pStyle w:val="ListParagraph"/>
              <w:numPr>
                <w:ilvl w:val="0"/>
                <w:numId w:val="1"/>
              </w:numPr>
              <w:tabs>
                <w:tab w:val="left" w:pos="1876"/>
              </w:tabs>
              <w:spacing w:line="360" w:lineRule="auto"/>
              <w:ind w:left="714" w:hanging="357"/>
              <w:rPr>
                <w:rFonts w:ascii="Arial" w:eastAsia="Arial" w:hAnsi="Arial" w:cs="Arial"/>
                <w:sz w:val="16"/>
                <w:szCs w:val="16"/>
              </w:rPr>
            </w:pPr>
            <w:r w:rsidRPr="00C22062">
              <w:rPr>
                <w:rFonts w:ascii="Arial" w:hAnsi="Arial" w:cs="Arial"/>
                <w:sz w:val="16"/>
                <w:szCs w:val="16"/>
              </w:rPr>
              <w:t>Developing self-care skills supports their growing sense of autonomy and well-being.</w:t>
            </w:r>
          </w:p>
        </w:tc>
      </w:tr>
      <w:tr w:rsidR="00E76100" w14:paraId="433336C2" w14:textId="77777777" w:rsidTr="00E76100">
        <w:trPr>
          <w:trHeight w:val="465"/>
        </w:trPr>
        <w:tc>
          <w:tcPr>
            <w:tcW w:w="15343" w:type="dxa"/>
            <w:gridSpan w:val="4"/>
            <w:vAlign w:val="center"/>
          </w:tcPr>
          <w:p w14:paraId="6A89CABA" w14:textId="0873EFB3" w:rsidR="00E76100" w:rsidRPr="00E76100" w:rsidRDefault="00E76100" w:rsidP="00242E02">
            <w:pPr>
              <w:tabs>
                <w:tab w:val="left" w:pos="1876"/>
              </w:tabs>
              <w:jc w:val="center"/>
              <w:rPr>
                <w:rFonts w:ascii="Arial" w:eastAsia="Arial" w:hAnsi="Arial" w:cs="Arial"/>
                <w:sz w:val="20"/>
                <w:szCs w:val="20"/>
              </w:rPr>
            </w:pPr>
            <w:r w:rsidRPr="00E76100">
              <w:rPr>
                <w:rFonts w:ascii="Arial" w:eastAsia="Arial" w:hAnsi="Arial" w:cs="Arial"/>
                <w:b/>
                <w:bCs/>
                <w:sz w:val="20"/>
                <w:szCs w:val="20"/>
              </w:rPr>
              <w:t>AET (Autism Education Trust) Framework Links</w:t>
            </w:r>
          </w:p>
        </w:tc>
      </w:tr>
      <w:tr w:rsidR="00E76100" w14:paraId="2D7340D3" w14:textId="77777777" w:rsidTr="00437D4E">
        <w:trPr>
          <w:trHeight w:val="465"/>
        </w:trPr>
        <w:tc>
          <w:tcPr>
            <w:tcW w:w="7671" w:type="dxa"/>
            <w:gridSpan w:val="2"/>
          </w:tcPr>
          <w:p w14:paraId="596812FB" w14:textId="77777777" w:rsidR="00C22062" w:rsidRPr="00C22062" w:rsidRDefault="00C22062" w:rsidP="00242E02">
            <w:pPr>
              <w:tabs>
                <w:tab w:val="left" w:pos="1876"/>
              </w:tabs>
              <w:spacing w:line="360" w:lineRule="auto"/>
              <w:rPr>
                <w:rFonts w:ascii="Arial" w:eastAsia="Arial" w:hAnsi="Arial" w:cs="Arial"/>
                <w:color w:val="006666"/>
                <w:sz w:val="16"/>
                <w:szCs w:val="16"/>
              </w:rPr>
            </w:pPr>
            <w:r w:rsidRPr="00C22062">
              <w:rPr>
                <w:rFonts w:ascii="Arial" w:eastAsia="Arial" w:hAnsi="Arial" w:cs="Arial"/>
                <w:color w:val="006666"/>
                <w:sz w:val="16"/>
                <w:szCs w:val="16"/>
              </w:rPr>
              <w:t>Sensory Processing:</w:t>
            </w:r>
          </w:p>
          <w:p w14:paraId="543250B6" w14:textId="13D771AF" w:rsidR="00E76100" w:rsidRPr="00C22062" w:rsidRDefault="00C22062" w:rsidP="008E37AC">
            <w:pPr>
              <w:pStyle w:val="ListParagraph"/>
              <w:numPr>
                <w:ilvl w:val="0"/>
                <w:numId w:val="9"/>
              </w:numPr>
              <w:tabs>
                <w:tab w:val="left" w:pos="1876"/>
              </w:tabs>
              <w:spacing w:line="360" w:lineRule="auto"/>
              <w:rPr>
                <w:rFonts w:ascii="Arial" w:eastAsia="Arial" w:hAnsi="Arial" w:cs="Arial"/>
                <w:sz w:val="16"/>
                <w:szCs w:val="16"/>
              </w:rPr>
            </w:pPr>
            <w:r w:rsidRPr="00C22062">
              <w:rPr>
                <w:rFonts w:ascii="Arial" w:eastAsia="Arial" w:hAnsi="Arial" w:cs="Arial"/>
                <w:sz w:val="16"/>
                <w:szCs w:val="16"/>
              </w:rPr>
              <w:t>Responding to sensory interventions</w:t>
            </w:r>
          </w:p>
          <w:p w14:paraId="1C5277B3" w14:textId="77777777" w:rsidR="00C22062" w:rsidRPr="00C22062" w:rsidRDefault="00C22062" w:rsidP="008E37AC">
            <w:pPr>
              <w:pStyle w:val="ListParagraph"/>
              <w:numPr>
                <w:ilvl w:val="0"/>
                <w:numId w:val="9"/>
              </w:numPr>
              <w:tabs>
                <w:tab w:val="left" w:pos="1876"/>
              </w:tabs>
              <w:spacing w:line="360" w:lineRule="auto"/>
              <w:rPr>
                <w:rFonts w:ascii="Arial" w:eastAsia="Arial" w:hAnsi="Arial" w:cs="Arial"/>
                <w:sz w:val="16"/>
                <w:szCs w:val="16"/>
              </w:rPr>
            </w:pPr>
            <w:r w:rsidRPr="00C22062">
              <w:rPr>
                <w:rFonts w:ascii="Arial" w:eastAsia="Arial" w:hAnsi="Arial" w:cs="Arial"/>
                <w:sz w:val="16"/>
                <w:szCs w:val="16"/>
              </w:rPr>
              <w:t>Increasing tolerance of sensory input</w:t>
            </w:r>
          </w:p>
          <w:p w14:paraId="4361A13B" w14:textId="77777777" w:rsidR="00C22062" w:rsidRPr="00C22062" w:rsidRDefault="00C22062" w:rsidP="00242E02">
            <w:pPr>
              <w:tabs>
                <w:tab w:val="left" w:pos="1876"/>
              </w:tabs>
              <w:spacing w:line="360" w:lineRule="auto"/>
              <w:rPr>
                <w:rFonts w:ascii="Arial" w:eastAsia="Arial" w:hAnsi="Arial" w:cs="Arial"/>
                <w:color w:val="00B0F0"/>
                <w:sz w:val="16"/>
                <w:szCs w:val="16"/>
              </w:rPr>
            </w:pPr>
            <w:r w:rsidRPr="00C22062">
              <w:rPr>
                <w:rFonts w:ascii="Arial" w:eastAsia="Arial" w:hAnsi="Arial" w:cs="Arial"/>
                <w:color w:val="00B0F0"/>
                <w:sz w:val="16"/>
                <w:szCs w:val="16"/>
              </w:rPr>
              <w:t>Healthy Living:</w:t>
            </w:r>
          </w:p>
          <w:p w14:paraId="7632642E" w14:textId="05E3BE47" w:rsidR="00C22062" w:rsidRPr="00C22062" w:rsidRDefault="00C22062" w:rsidP="008E37AC">
            <w:pPr>
              <w:pStyle w:val="ListParagraph"/>
              <w:numPr>
                <w:ilvl w:val="0"/>
                <w:numId w:val="13"/>
              </w:numPr>
              <w:tabs>
                <w:tab w:val="left" w:pos="1876"/>
              </w:tabs>
              <w:spacing w:line="360" w:lineRule="auto"/>
              <w:rPr>
                <w:rFonts w:ascii="Arial" w:eastAsia="Arial" w:hAnsi="Arial" w:cs="Arial"/>
                <w:sz w:val="16"/>
                <w:szCs w:val="16"/>
              </w:rPr>
            </w:pPr>
            <w:r w:rsidRPr="00C22062">
              <w:rPr>
                <w:rFonts w:ascii="Arial" w:eastAsia="Arial" w:hAnsi="Arial" w:cs="Arial"/>
                <w:sz w:val="16"/>
                <w:szCs w:val="16"/>
              </w:rPr>
              <w:t>Keeping healthy</w:t>
            </w:r>
          </w:p>
        </w:tc>
        <w:tc>
          <w:tcPr>
            <w:tcW w:w="7672" w:type="dxa"/>
            <w:gridSpan w:val="2"/>
          </w:tcPr>
          <w:p w14:paraId="58D8245B" w14:textId="77777777" w:rsidR="00E76100" w:rsidRPr="00C22062" w:rsidRDefault="00C22062" w:rsidP="00242E02">
            <w:pPr>
              <w:tabs>
                <w:tab w:val="left" w:pos="1876"/>
              </w:tabs>
              <w:spacing w:line="360" w:lineRule="auto"/>
              <w:rPr>
                <w:rFonts w:ascii="Arial" w:eastAsia="Arial" w:hAnsi="Arial" w:cs="Arial"/>
                <w:color w:val="7030A0"/>
                <w:sz w:val="16"/>
                <w:szCs w:val="16"/>
              </w:rPr>
            </w:pPr>
            <w:r w:rsidRPr="00C22062">
              <w:rPr>
                <w:rFonts w:ascii="Arial" w:eastAsia="Arial" w:hAnsi="Arial" w:cs="Arial"/>
                <w:color w:val="7030A0"/>
                <w:sz w:val="16"/>
                <w:szCs w:val="16"/>
              </w:rPr>
              <w:t>Interests, Routines and Processing:</w:t>
            </w:r>
          </w:p>
          <w:p w14:paraId="32B0F7A1" w14:textId="77777777" w:rsidR="00C22062" w:rsidRDefault="00C22062" w:rsidP="008E37AC">
            <w:pPr>
              <w:pStyle w:val="ListParagraph"/>
              <w:numPr>
                <w:ilvl w:val="0"/>
                <w:numId w:val="9"/>
              </w:numPr>
              <w:tabs>
                <w:tab w:val="left" w:pos="1876"/>
              </w:tabs>
              <w:spacing w:line="360" w:lineRule="auto"/>
              <w:rPr>
                <w:rFonts w:ascii="Arial" w:eastAsia="Arial" w:hAnsi="Arial" w:cs="Arial"/>
                <w:sz w:val="16"/>
                <w:szCs w:val="16"/>
              </w:rPr>
            </w:pPr>
            <w:r>
              <w:rPr>
                <w:rFonts w:ascii="Arial" w:eastAsia="Arial" w:hAnsi="Arial" w:cs="Arial"/>
                <w:sz w:val="16"/>
                <w:szCs w:val="16"/>
              </w:rPr>
              <w:t>Problem solving and thinking skills</w:t>
            </w:r>
          </w:p>
          <w:p w14:paraId="739FECCF" w14:textId="77777777" w:rsidR="00C22062" w:rsidRPr="00D0180D" w:rsidRDefault="00C22062" w:rsidP="00242E02">
            <w:pPr>
              <w:tabs>
                <w:tab w:val="left" w:pos="1876"/>
              </w:tabs>
              <w:spacing w:line="360" w:lineRule="auto"/>
              <w:rPr>
                <w:rFonts w:ascii="Arial" w:eastAsia="Arial" w:hAnsi="Arial" w:cs="Arial"/>
                <w:color w:val="00CC00"/>
                <w:sz w:val="16"/>
                <w:szCs w:val="16"/>
              </w:rPr>
            </w:pPr>
            <w:r w:rsidRPr="00D0180D">
              <w:rPr>
                <w:rFonts w:ascii="Arial" w:eastAsia="Arial" w:hAnsi="Arial" w:cs="Arial"/>
                <w:color w:val="00CC00"/>
                <w:sz w:val="16"/>
                <w:szCs w:val="16"/>
              </w:rPr>
              <w:t>Emotional Understanding and Self-Awareness:</w:t>
            </w:r>
          </w:p>
          <w:p w14:paraId="594CB257" w14:textId="77777777" w:rsidR="00C22062" w:rsidRPr="00D0180D" w:rsidRDefault="00C22062" w:rsidP="008E37AC">
            <w:pPr>
              <w:pStyle w:val="ListParagraph"/>
              <w:numPr>
                <w:ilvl w:val="0"/>
                <w:numId w:val="14"/>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Understanding and expressing own emotions</w:t>
            </w:r>
          </w:p>
          <w:p w14:paraId="592BF9CE" w14:textId="700EEB04" w:rsidR="00C22062" w:rsidRPr="00C22062" w:rsidRDefault="00C22062" w:rsidP="008E37AC">
            <w:pPr>
              <w:pStyle w:val="ListParagraph"/>
              <w:numPr>
                <w:ilvl w:val="0"/>
                <w:numId w:val="14"/>
              </w:numPr>
              <w:tabs>
                <w:tab w:val="left" w:pos="1876"/>
              </w:tabs>
              <w:spacing w:line="360" w:lineRule="auto"/>
              <w:rPr>
                <w:rFonts w:ascii="Arial" w:eastAsia="Arial" w:hAnsi="Arial" w:cs="Arial"/>
                <w:sz w:val="16"/>
                <w:szCs w:val="16"/>
              </w:rPr>
            </w:pPr>
            <w:r w:rsidRPr="00D0180D">
              <w:rPr>
                <w:rFonts w:ascii="Arial" w:eastAsia="Arial" w:hAnsi="Arial" w:cs="Arial"/>
                <w:sz w:val="16"/>
                <w:szCs w:val="16"/>
              </w:rPr>
              <w:t>Managing emotions and behaviour</w:t>
            </w:r>
          </w:p>
          <w:p w14:paraId="0BC68C57" w14:textId="77777777" w:rsidR="001C3FB3" w:rsidRPr="00C22062" w:rsidRDefault="001C3FB3" w:rsidP="00242E02">
            <w:pPr>
              <w:tabs>
                <w:tab w:val="left" w:pos="1876"/>
              </w:tabs>
              <w:spacing w:line="360" w:lineRule="auto"/>
              <w:rPr>
                <w:rFonts w:ascii="Arial" w:eastAsia="Arial" w:hAnsi="Arial" w:cs="Arial"/>
                <w:color w:val="00B0F0"/>
                <w:sz w:val="16"/>
                <w:szCs w:val="16"/>
              </w:rPr>
            </w:pPr>
            <w:r w:rsidRPr="00C22062">
              <w:rPr>
                <w:rFonts w:ascii="Arial" w:eastAsia="Arial" w:hAnsi="Arial" w:cs="Arial"/>
                <w:color w:val="00B0F0"/>
                <w:sz w:val="16"/>
                <w:szCs w:val="16"/>
              </w:rPr>
              <w:t>Healthy Living:</w:t>
            </w:r>
          </w:p>
          <w:p w14:paraId="468D0790" w14:textId="77777777" w:rsidR="00C22062" w:rsidRDefault="001C3FB3" w:rsidP="008E37AC">
            <w:pPr>
              <w:pStyle w:val="ListParagraph"/>
              <w:numPr>
                <w:ilvl w:val="0"/>
                <w:numId w:val="15"/>
              </w:numPr>
              <w:tabs>
                <w:tab w:val="left" w:pos="1876"/>
              </w:tabs>
              <w:spacing w:line="360" w:lineRule="auto"/>
              <w:rPr>
                <w:rFonts w:ascii="Arial" w:eastAsia="Arial" w:hAnsi="Arial" w:cs="Arial"/>
                <w:sz w:val="16"/>
                <w:szCs w:val="16"/>
              </w:rPr>
            </w:pPr>
            <w:r w:rsidRPr="001C3FB3">
              <w:rPr>
                <w:rFonts w:ascii="Arial" w:eastAsia="Arial" w:hAnsi="Arial" w:cs="Arial"/>
                <w:sz w:val="16"/>
                <w:szCs w:val="16"/>
              </w:rPr>
              <w:t>Keeping healthy</w:t>
            </w:r>
          </w:p>
          <w:p w14:paraId="705EB156" w14:textId="77777777" w:rsidR="001C3FB3" w:rsidRDefault="001C3FB3" w:rsidP="008E37AC">
            <w:pPr>
              <w:pStyle w:val="ListParagraph"/>
              <w:numPr>
                <w:ilvl w:val="0"/>
                <w:numId w:val="15"/>
              </w:numPr>
              <w:tabs>
                <w:tab w:val="left" w:pos="1876"/>
              </w:tabs>
              <w:spacing w:line="360" w:lineRule="auto"/>
              <w:rPr>
                <w:rFonts w:ascii="Arial" w:eastAsia="Arial" w:hAnsi="Arial" w:cs="Arial"/>
                <w:sz w:val="16"/>
                <w:szCs w:val="16"/>
              </w:rPr>
            </w:pPr>
            <w:r>
              <w:rPr>
                <w:rFonts w:ascii="Arial" w:eastAsia="Arial" w:hAnsi="Arial" w:cs="Arial"/>
                <w:sz w:val="16"/>
                <w:szCs w:val="16"/>
              </w:rPr>
              <w:t>Personal care</w:t>
            </w:r>
          </w:p>
          <w:p w14:paraId="67FC6505" w14:textId="77777777" w:rsidR="001C3FB3" w:rsidRDefault="001C3FB3" w:rsidP="008E37AC">
            <w:pPr>
              <w:pStyle w:val="ListParagraph"/>
              <w:numPr>
                <w:ilvl w:val="0"/>
                <w:numId w:val="15"/>
              </w:numPr>
              <w:tabs>
                <w:tab w:val="left" w:pos="1876"/>
              </w:tabs>
              <w:spacing w:line="360" w:lineRule="auto"/>
              <w:rPr>
                <w:rFonts w:ascii="Arial" w:eastAsia="Arial" w:hAnsi="Arial" w:cs="Arial"/>
                <w:sz w:val="16"/>
                <w:szCs w:val="16"/>
              </w:rPr>
            </w:pPr>
            <w:r>
              <w:rPr>
                <w:rFonts w:ascii="Arial" w:eastAsia="Arial" w:hAnsi="Arial" w:cs="Arial"/>
                <w:sz w:val="16"/>
                <w:szCs w:val="16"/>
              </w:rPr>
              <w:t>Relationships and sex education</w:t>
            </w:r>
          </w:p>
          <w:p w14:paraId="0172A1E4" w14:textId="77777777" w:rsidR="001C3FB3" w:rsidRPr="00F62D98" w:rsidRDefault="001C3FB3" w:rsidP="00242E02">
            <w:pPr>
              <w:tabs>
                <w:tab w:val="left" w:pos="1876"/>
              </w:tabs>
              <w:spacing w:line="360" w:lineRule="auto"/>
              <w:rPr>
                <w:rFonts w:ascii="Arial" w:eastAsia="Arial" w:hAnsi="Arial" w:cs="Arial"/>
                <w:b/>
                <w:bCs/>
                <w:sz w:val="16"/>
                <w:szCs w:val="16"/>
              </w:rPr>
            </w:pPr>
            <w:r w:rsidRPr="00F62D98">
              <w:rPr>
                <w:rFonts w:ascii="Arial" w:eastAsia="Arial" w:hAnsi="Arial" w:cs="Arial"/>
                <w:b/>
                <w:bCs/>
                <w:sz w:val="16"/>
                <w:szCs w:val="16"/>
              </w:rPr>
              <w:t>Independence and Community Participation:</w:t>
            </w:r>
          </w:p>
          <w:p w14:paraId="046E28B5" w14:textId="77777777" w:rsidR="001C3FB3" w:rsidRDefault="001C3FB3" w:rsidP="008E37AC">
            <w:pPr>
              <w:pStyle w:val="ListParagraph"/>
              <w:numPr>
                <w:ilvl w:val="0"/>
                <w:numId w:val="16"/>
              </w:numPr>
              <w:tabs>
                <w:tab w:val="left" w:pos="1876"/>
              </w:tabs>
              <w:spacing w:line="360" w:lineRule="auto"/>
              <w:rPr>
                <w:rFonts w:ascii="Arial" w:eastAsia="Arial" w:hAnsi="Arial" w:cs="Arial"/>
                <w:sz w:val="16"/>
                <w:szCs w:val="16"/>
              </w:rPr>
            </w:pPr>
            <w:r w:rsidRPr="001C3FB3">
              <w:rPr>
                <w:rFonts w:ascii="Arial" w:eastAsia="Arial" w:hAnsi="Arial" w:cs="Arial"/>
                <w:sz w:val="16"/>
                <w:szCs w:val="16"/>
              </w:rPr>
              <w:t>Independent living</w:t>
            </w:r>
          </w:p>
          <w:p w14:paraId="6533B0EC" w14:textId="0151B8BD" w:rsidR="001C3FB3" w:rsidRDefault="001C3FB3" w:rsidP="008E37AC">
            <w:pPr>
              <w:pStyle w:val="ListParagraph"/>
              <w:numPr>
                <w:ilvl w:val="0"/>
                <w:numId w:val="16"/>
              </w:numPr>
              <w:tabs>
                <w:tab w:val="left" w:pos="1876"/>
              </w:tabs>
              <w:spacing w:line="360" w:lineRule="auto"/>
              <w:rPr>
                <w:rFonts w:ascii="Arial" w:eastAsia="Arial" w:hAnsi="Arial" w:cs="Arial"/>
                <w:sz w:val="16"/>
                <w:szCs w:val="16"/>
              </w:rPr>
            </w:pPr>
            <w:r>
              <w:rPr>
                <w:rFonts w:ascii="Arial" w:eastAsia="Arial" w:hAnsi="Arial" w:cs="Arial"/>
                <w:sz w:val="16"/>
                <w:szCs w:val="16"/>
              </w:rPr>
              <w:t>Personal safety</w:t>
            </w:r>
          </w:p>
          <w:p w14:paraId="1D65B7DE" w14:textId="77777777" w:rsidR="001C3FB3" w:rsidRDefault="001C3FB3" w:rsidP="008E37AC">
            <w:pPr>
              <w:pStyle w:val="ListParagraph"/>
              <w:numPr>
                <w:ilvl w:val="0"/>
                <w:numId w:val="16"/>
              </w:numPr>
              <w:tabs>
                <w:tab w:val="left" w:pos="1876"/>
              </w:tabs>
              <w:spacing w:line="360" w:lineRule="auto"/>
              <w:rPr>
                <w:rFonts w:ascii="Arial" w:eastAsia="Arial" w:hAnsi="Arial" w:cs="Arial"/>
                <w:sz w:val="16"/>
                <w:szCs w:val="16"/>
              </w:rPr>
            </w:pPr>
            <w:r>
              <w:rPr>
                <w:rFonts w:ascii="Arial" w:eastAsia="Arial" w:hAnsi="Arial" w:cs="Arial"/>
                <w:sz w:val="16"/>
                <w:szCs w:val="16"/>
              </w:rPr>
              <w:t>Road safety and travel</w:t>
            </w:r>
          </w:p>
          <w:p w14:paraId="2838FDF4" w14:textId="463D7B81" w:rsidR="001C3FB3" w:rsidRPr="001C3FB3" w:rsidRDefault="001C3FB3" w:rsidP="008E37AC">
            <w:pPr>
              <w:pStyle w:val="ListParagraph"/>
              <w:numPr>
                <w:ilvl w:val="0"/>
                <w:numId w:val="16"/>
              </w:numPr>
              <w:tabs>
                <w:tab w:val="left" w:pos="1876"/>
              </w:tabs>
              <w:spacing w:line="360" w:lineRule="auto"/>
              <w:rPr>
                <w:rFonts w:ascii="Arial" w:eastAsia="Arial" w:hAnsi="Arial" w:cs="Arial"/>
                <w:sz w:val="16"/>
                <w:szCs w:val="16"/>
              </w:rPr>
            </w:pPr>
            <w:r>
              <w:rPr>
                <w:rFonts w:ascii="Arial" w:eastAsia="Arial" w:hAnsi="Arial" w:cs="Arial"/>
                <w:sz w:val="16"/>
                <w:szCs w:val="16"/>
              </w:rPr>
              <w:t>Leisure</w:t>
            </w:r>
          </w:p>
        </w:tc>
      </w:tr>
      <w:tr w:rsidR="00C22062" w14:paraId="1969C9A5" w14:textId="77777777" w:rsidTr="00C22062">
        <w:trPr>
          <w:trHeight w:val="465"/>
        </w:trPr>
        <w:tc>
          <w:tcPr>
            <w:tcW w:w="15343" w:type="dxa"/>
            <w:gridSpan w:val="4"/>
            <w:vAlign w:val="center"/>
          </w:tcPr>
          <w:p w14:paraId="7BA238CB" w14:textId="056CEB52" w:rsidR="00C22062" w:rsidRPr="00E76100" w:rsidRDefault="00C22062" w:rsidP="00C22062">
            <w:pPr>
              <w:tabs>
                <w:tab w:val="left" w:pos="1876"/>
              </w:tabs>
              <w:jc w:val="center"/>
              <w:rPr>
                <w:rFonts w:ascii="Arial" w:eastAsia="Arial" w:hAnsi="Arial" w:cs="Arial"/>
                <w:sz w:val="20"/>
                <w:szCs w:val="20"/>
              </w:rPr>
            </w:pPr>
            <w:r w:rsidRPr="00A76DBF">
              <w:rPr>
                <w:rFonts w:ascii="Arial" w:eastAsia="Arial" w:hAnsi="Arial" w:cs="Arial"/>
                <w:b/>
                <w:bCs/>
                <w:sz w:val="18"/>
                <w:szCs w:val="18"/>
              </w:rPr>
              <w:t>Development Matters Skills</w:t>
            </w:r>
          </w:p>
        </w:tc>
      </w:tr>
      <w:tr w:rsidR="00C22062" w14:paraId="0A8E468C" w14:textId="77777777" w:rsidTr="002C031C">
        <w:trPr>
          <w:trHeight w:val="465"/>
        </w:trPr>
        <w:tc>
          <w:tcPr>
            <w:tcW w:w="15343" w:type="dxa"/>
            <w:gridSpan w:val="4"/>
          </w:tcPr>
          <w:p w14:paraId="41202DEA" w14:textId="5354D7D5" w:rsidR="00C22062" w:rsidRPr="00242E02" w:rsidRDefault="00242E02" w:rsidP="00242E02">
            <w:pPr>
              <w:tabs>
                <w:tab w:val="left" w:pos="1876"/>
              </w:tabs>
              <w:spacing w:line="360" w:lineRule="auto"/>
              <w:rPr>
                <w:rFonts w:ascii="Arial" w:eastAsia="Arial" w:hAnsi="Arial" w:cs="Arial"/>
                <w:sz w:val="16"/>
                <w:szCs w:val="16"/>
              </w:rPr>
            </w:pPr>
            <w:r w:rsidRPr="00242E02">
              <w:rPr>
                <w:rFonts w:ascii="Arial" w:eastAsia="Arial" w:hAnsi="Arial" w:cs="Arial"/>
                <w:sz w:val="16"/>
                <w:szCs w:val="16"/>
              </w:rPr>
              <w:t>Sitting, crawling, control whole body through large movements, clap and stamp to music, use stairs, spin, skip, hop, roll, climb, manage buttons and zips, use knife and fork with adult help, use bike/trike, use and remember movement patterns, manage large items, begin to use pens, pencils, scissors or similar tools, develop body strength and coordination, safely use small and large apparatus, mark making.</w:t>
            </w:r>
          </w:p>
        </w:tc>
      </w:tr>
    </w:tbl>
    <w:p w14:paraId="1C60B236" w14:textId="44A180DB" w:rsidR="00553E7C" w:rsidRDefault="00553E7C" w:rsidP="00553E7C">
      <w:pPr>
        <w:tabs>
          <w:tab w:val="left" w:pos="1876"/>
        </w:tabs>
        <w:rPr>
          <w:rFonts w:ascii="Arial" w:eastAsia="Arial" w:hAnsi="Arial" w:cs="Arial"/>
        </w:rPr>
      </w:pPr>
    </w:p>
    <w:p w14:paraId="02D93717" w14:textId="6223258D" w:rsidR="00553E7C" w:rsidRDefault="00553E7C" w:rsidP="00553E7C">
      <w:pPr>
        <w:tabs>
          <w:tab w:val="left" w:pos="1876"/>
        </w:tabs>
        <w:rPr>
          <w:rFonts w:ascii="Arial" w:eastAsia="Arial" w:hAnsi="Arial" w:cs="Arial"/>
        </w:rPr>
      </w:pPr>
    </w:p>
    <w:p w14:paraId="796474E7" w14:textId="1DE5BB3B" w:rsidR="00553E7C" w:rsidRDefault="00553E7C" w:rsidP="00553E7C">
      <w:pPr>
        <w:tabs>
          <w:tab w:val="left" w:pos="1876"/>
        </w:tabs>
        <w:rPr>
          <w:rFonts w:ascii="Arial" w:eastAsia="Arial" w:hAnsi="Arial" w:cs="Arial"/>
        </w:rPr>
      </w:pPr>
    </w:p>
    <w:p w14:paraId="114C7CE9" w14:textId="3E60AC25" w:rsidR="00553E7C" w:rsidRDefault="00553E7C" w:rsidP="00553E7C">
      <w:pPr>
        <w:tabs>
          <w:tab w:val="left" w:pos="1876"/>
        </w:tabs>
        <w:rPr>
          <w:rFonts w:ascii="Arial" w:eastAsia="Arial" w:hAnsi="Arial" w:cs="Arial"/>
        </w:rPr>
      </w:pPr>
    </w:p>
    <w:p w14:paraId="1DB8D572" w14:textId="56E12D43" w:rsidR="00553E7C" w:rsidRDefault="00553E7C" w:rsidP="00553E7C">
      <w:pPr>
        <w:tabs>
          <w:tab w:val="left" w:pos="1876"/>
        </w:tabs>
        <w:rPr>
          <w:rFonts w:ascii="Arial" w:eastAsia="Arial" w:hAnsi="Arial" w:cs="Arial"/>
        </w:rPr>
      </w:pPr>
    </w:p>
    <w:p w14:paraId="17923BAF" w14:textId="600861F8" w:rsidR="00553E7C" w:rsidRDefault="00553E7C" w:rsidP="00553E7C">
      <w:pPr>
        <w:tabs>
          <w:tab w:val="left" w:pos="1876"/>
        </w:tabs>
        <w:rPr>
          <w:rFonts w:ascii="Arial" w:eastAsia="Arial" w:hAnsi="Arial" w:cs="Arial"/>
        </w:rPr>
      </w:pPr>
    </w:p>
    <w:tbl>
      <w:tblPr>
        <w:tblStyle w:val="TableGrid"/>
        <w:tblW w:w="0" w:type="auto"/>
        <w:tblLook w:val="04A0" w:firstRow="1" w:lastRow="0" w:firstColumn="1" w:lastColumn="0" w:noHBand="0" w:noVBand="1"/>
      </w:tblPr>
      <w:tblGrid>
        <w:gridCol w:w="7671"/>
        <w:gridCol w:w="7672"/>
      </w:tblGrid>
      <w:tr w:rsidR="00090C86" w14:paraId="26C5E2D6" w14:textId="77777777" w:rsidTr="000E5020">
        <w:trPr>
          <w:trHeight w:val="274"/>
        </w:trPr>
        <w:tc>
          <w:tcPr>
            <w:tcW w:w="15343" w:type="dxa"/>
            <w:gridSpan w:val="2"/>
            <w:vAlign w:val="center"/>
          </w:tcPr>
          <w:p w14:paraId="0E7E8520" w14:textId="0386672E" w:rsidR="00090C86" w:rsidRPr="000E5020" w:rsidRDefault="00090C86" w:rsidP="000D5B0F">
            <w:pPr>
              <w:tabs>
                <w:tab w:val="left" w:pos="1876"/>
              </w:tabs>
              <w:jc w:val="center"/>
              <w:rPr>
                <w:rFonts w:ascii="Arial" w:eastAsia="Arial" w:hAnsi="Arial" w:cs="Arial"/>
                <w:b/>
                <w:bCs/>
                <w:sz w:val="18"/>
                <w:szCs w:val="18"/>
              </w:rPr>
            </w:pPr>
            <w:r w:rsidRPr="000E5020">
              <w:rPr>
                <w:rFonts w:ascii="Arial" w:eastAsia="Arial" w:hAnsi="Arial" w:cs="Arial"/>
                <w:b/>
                <w:bCs/>
                <w:sz w:val="18"/>
                <w:szCs w:val="18"/>
              </w:rPr>
              <w:lastRenderedPageBreak/>
              <w:t>Communication and Language</w:t>
            </w:r>
          </w:p>
        </w:tc>
      </w:tr>
      <w:tr w:rsidR="000D5B0F" w14:paraId="57DFFC2C" w14:textId="77777777" w:rsidTr="00FC66B0">
        <w:trPr>
          <w:trHeight w:val="272"/>
        </w:trPr>
        <w:tc>
          <w:tcPr>
            <w:tcW w:w="7671" w:type="dxa"/>
            <w:vAlign w:val="center"/>
          </w:tcPr>
          <w:p w14:paraId="5A38DBAD" w14:textId="70EBFC0B" w:rsidR="000D5B0F" w:rsidRPr="000E5020" w:rsidRDefault="000D5B0F" w:rsidP="000D5B0F">
            <w:pPr>
              <w:tabs>
                <w:tab w:val="left" w:pos="1876"/>
              </w:tabs>
              <w:jc w:val="center"/>
              <w:rPr>
                <w:rFonts w:ascii="Arial" w:eastAsia="Arial" w:hAnsi="Arial" w:cs="Arial"/>
                <w:b/>
                <w:bCs/>
                <w:sz w:val="18"/>
                <w:szCs w:val="18"/>
              </w:rPr>
            </w:pPr>
            <w:r w:rsidRPr="000E5020">
              <w:rPr>
                <w:rFonts w:ascii="Arial" w:eastAsia="Arial" w:hAnsi="Arial" w:cs="Arial"/>
                <w:b/>
                <w:bCs/>
                <w:sz w:val="18"/>
                <w:szCs w:val="18"/>
              </w:rPr>
              <w:t>Listening and Attention</w:t>
            </w:r>
          </w:p>
        </w:tc>
        <w:tc>
          <w:tcPr>
            <w:tcW w:w="7672" w:type="dxa"/>
            <w:vAlign w:val="center"/>
          </w:tcPr>
          <w:p w14:paraId="1892EECD" w14:textId="2DFC3761" w:rsidR="000D5B0F" w:rsidRPr="000E5020" w:rsidRDefault="000D5B0F" w:rsidP="000D5B0F">
            <w:pPr>
              <w:tabs>
                <w:tab w:val="left" w:pos="1876"/>
              </w:tabs>
              <w:jc w:val="center"/>
              <w:rPr>
                <w:rFonts w:ascii="Arial" w:eastAsia="Arial" w:hAnsi="Arial" w:cs="Arial"/>
                <w:b/>
                <w:bCs/>
                <w:sz w:val="18"/>
                <w:szCs w:val="18"/>
              </w:rPr>
            </w:pPr>
            <w:r w:rsidRPr="000E5020">
              <w:rPr>
                <w:rFonts w:ascii="Arial" w:eastAsia="Arial" w:hAnsi="Arial" w:cs="Arial"/>
                <w:b/>
                <w:bCs/>
                <w:sz w:val="18"/>
                <w:szCs w:val="18"/>
              </w:rPr>
              <w:t>Speaking</w:t>
            </w:r>
          </w:p>
        </w:tc>
      </w:tr>
      <w:tr w:rsidR="00090C86" w14:paraId="35FF2166" w14:textId="77777777" w:rsidTr="00FC66B0">
        <w:trPr>
          <w:trHeight w:val="333"/>
        </w:trPr>
        <w:tc>
          <w:tcPr>
            <w:tcW w:w="15343" w:type="dxa"/>
            <w:gridSpan w:val="2"/>
            <w:vAlign w:val="center"/>
          </w:tcPr>
          <w:p w14:paraId="46DA0BAF" w14:textId="77777777" w:rsidR="00090C86" w:rsidRPr="000E5020" w:rsidRDefault="00090C86" w:rsidP="00FC66B0">
            <w:pPr>
              <w:tabs>
                <w:tab w:val="left" w:pos="1876"/>
              </w:tabs>
              <w:jc w:val="center"/>
              <w:rPr>
                <w:rFonts w:ascii="Arial" w:eastAsia="Arial" w:hAnsi="Arial" w:cs="Arial"/>
                <w:b/>
                <w:bCs/>
                <w:sz w:val="18"/>
                <w:szCs w:val="18"/>
              </w:rPr>
            </w:pPr>
            <w:r w:rsidRPr="000E5020">
              <w:rPr>
                <w:rFonts w:ascii="Arial" w:eastAsia="Arial" w:hAnsi="Arial" w:cs="Arial"/>
                <w:b/>
                <w:bCs/>
                <w:sz w:val="18"/>
                <w:szCs w:val="18"/>
              </w:rPr>
              <w:t>Birth to 5 Matters Area Descriptors</w:t>
            </w:r>
          </w:p>
        </w:tc>
      </w:tr>
      <w:tr w:rsidR="000D5B0F" w14:paraId="4F0D1330" w14:textId="77777777" w:rsidTr="00CD65A4">
        <w:trPr>
          <w:trHeight w:val="465"/>
        </w:trPr>
        <w:tc>
          <w:tcPr>
            <w:tcW w:w="7671" w:type="dxa"/>
            <w:vAlign w:val="center"/>
          </w:tcPr>
          <w:p w14:paraId="63977259" w14:textId="77777777" w:rsidR="00212E6C" w:rsidRPr="00212E6C" w:rsidRDefault="00212E6C" w:rsidP="008E37AC">
            <w:pPr>
              <w:pStyle w:val="ListParagraph"/>
              <w:numPr>
                <w:ilvl w:val="0"/>
                <w:numId w:val="1"/>
              </w:numPr>
              <w:tabs>
                <w:tab w:val="left" w:pos="1876"/>
              </w:tabs>
              <w:spacing w:line="360" w:lineRule="auto"/>
              <w:ind w:left="714" w:hanging="357"/>
              <w:rPr>
                <w:rFonts w:ascii="Arial" w:hAnsi="Arial" w:cs="Arial"/>
                <w:sz w:val="16"/>
                <w:szCs w:val="16"/>
              </w:rPr>
            </w:pPr>
            <w:r w:rsidRPr="00212E6C">
              <w:rPr>
                <w:rFonts w:ascii="Arial" w:hAnsi="Arial" w:cs="Arial"/>
                <w:sz w:val="16"/>
                <w:szCs w:val="16"/>
              </w:rPr>
              <w:t>Listen attentively and respond to what they hear with relevant questions, comments and actions when being read to and during whole class discussions and small group interactions.</w:t>
            </w:r>
          </w:p>
          <w:p w14:paraId="62CB6D0A" w14:textId="77777777" w:rsidR="00212E6C" w:rsidRPr="00212E6C" w:rsidRDefault="00212E6C" w:rsidP="008E37AC">
            <w:pPr>
              <w:pStyle w:val="ListParagraph"/>
              <w:numPr>
                <w:ilvl w:val="0"/>
                <w:numId w:val="1"/>
              </w:numPr>
              <w:tabs>
                <w:tab w:val="left" w:pos="1876"/>
              </w:tabs>
              <w:spacing w:line="360" w:lineRule="auto"/>
              <w:ind w:left="714" w:hanging="357"/>
              <w:rPr>
                <w:rFonts w:ascii="Arial" w:hAnsi="Arial" w:cs="Arial"/>
                <w:sz w:val="16"/>
                <w:szCs w:val="16"/>
              </w:rPr>
            </w:pPr>
            <w:r w:rsidRPr="00212E6C">
              <w:rPr>
                <w:rFonts w:ascii="Arial" w:hAnsi="Arial" w:cs="Arial"/>
                <w:sz w:val="16"/>
                <w:szCs w:val="16"/>
              </w:rPr>
              <w:t>Make comments about what they have heard and ask questions to clarify their understanding.</w:t>
            </w:r>
          </w:p>
          <w:p w14:paraId="56F77091" w14:textId="08D15C37" w:rsidR="000D5B0F" w:rsidRPr="00212E6C" w:rsidRDefault="00212E6C" w:rsidP="008E37AC">
            <w:pPr>
              <w:pStyle w:val="ListParagraph"/>
              <w:numPr>
                <w:ilvl w:val="0"/>
                <w:numId w:val="1"/>
              </w:numPr>
              <w:tabs>
                <w:tab w:val="left" w:pos="1876"/>
              </w:tabs>
              <w:spacing w:line="360" w:lineRule="auto"/>
              <w:ind w:left="714" w:hanging="357"/>
              <w:rPr>
                <w:rFonts w:ascii="Arial" w:hAnsi="Arial" w:cs="Arial"/>
                <w:sz w:val="16"/>
                <w:szCs w:val="16"/>
              </w:rPr>
            </w:pPr>
            <w:r w:rsidRPr="00212E6C">
              <w:rPr>
                <w:rFonts w:ascii="Arial" w:hAnsi="Arial" w:cs="Arial"/>
                <w:sz w:val="16"/>
                <w:szCs w:val="16"/>
              </w:rPr>
              <w:t>Hold conversation when engaged in back-and-forth exchanges with their teacher and peers.</w:t>
            </w:r>
          </w:p>
        </w:tc>
        <w:tc>
          <w:tcPr>
            <w:tcW w:w="7672" w:type="dxa"/>
            <w:vAlign w:val="center"/>
          </w:tcPr>
          <w:p w14:paraId="209CED22" w14:textId="4C863A5C" w:rsidR="00212E6C" w:rsidRPr="00212E6C" w:rsidRDefault="00212E6C" w:rsidP="008E37AC">
            <w:pPr>
              <w:pStyle w:val="ListParagraph"/>
              <w:numPr>
                <w:ilvl w:val="0"/>
                <w:numId w:val="1"/>
              </w:numPr>
              <w:tabs>
                <w:tab w:val="left" w:pos="1876"/>
              </w:tabs>
              <w:spacing w:line="360" w:lineRule="auto"/>
              <w:ind w:left="714" w:hanging="357"/>
              <w:rPr>
                <w:rFonts w:ascii="Arial" w:eastAsia="Arial" w:hAnsi="Arial" w:cs="Arial"/>
                <w:sz w:val="16"/>
                <w:szCs w:val="16"/>
              </w:rPr>
            </w:pPr>
            <w:r w:rsidRPr="00212E6C">
              <w:rPr>
                <w:rFonts w:ascii="Arial" w:hAnsi="Arial" w:cs="Arial"/>
                <w:sz w:val="16"/>
                <w:szCs w:val="16"/>
              </w:rPr>
              <w:t>Participate in small group, class and one-to-one discussions, offering their own ideas, using recently introduced vocabulary</w:t>
            </w:r>
            <w:r>
              <w:rPr>
                <w:rFonts w:ascii="Arial" w:hAnsi="Arial" w:cs="Arial"/>
                <w:sz w:val="16"/>
                <w:szCs w:val="16"/>
              </w:rPr>
              <w:t xml:space="preserve"> using a preferred communication method.</w:t>
            </w:r>
          </w:p>
          <w:p w14:paraId="7BEEADD2" w14:textId="78FBA8F2" w:rsidR="00212E6C" w:rsidRPr="00212E6C" w:rsidRDefault="00212E6C" w:rsidP="008E37AC">
            <w:pPr>
              <w:pStyle w:val="ListParagraph"/>
              <w:numPr>
                <w:ilvl w:val="0"/>
                <w:numId w:val="1"/>
              </w:numPr>
              <w:tabs>
                <w:tab w:val="left" w:pos="1876"/>
              </w:tabs>
              <w:spacing w:line="360" w:lineRule="auto"/>
              <w:ind w:left="714" w:hanging="357"/>
              <w:rPr>
                <w:rFonts w:ascii="Arial" w:eastAsia="Arial" w:hAnsi="Arial" w:cs="Arial"/>
                <w:sz w:val="16"/>
                <w:szCs w:val="16"/>
              </w:rPr>
            </w:pPr>
            <w:r w:rsidRPr="00212E6C">
              <w:rPr>
                <w:rFonts w:ascii="Arial" w:hAnsi="Arial" w:cs="Arial"/>
                <w:sz w:val="16"/>
                <w:szCs w:val="16"/>
              </w:rPr>
              <w:t>Offer explanations for why things might happen, making use of recently introduced vocabulary from stories, non-fiction, rhymes and poems when appropriate</w:t>
            </w:r>
            <w:r>
              <w:rPr>
                <w:rFonts w:ascii="Arial" w:hAnsi="Arial" w:cs="Arial"/>
                <w:sz w:val="16"/>
                <w:szCs w:val="16"/>
              </w:rPr>
              <w:t>, using a preferred communication method.</w:t>
            </w:r>
          </w:p>
          <w:p w14:paraId="2C8D9800" w14:textId="07FA39E6" w:rsidR="000D5B0F" w:rsidRPr="00212E6C" w:rsidRDefault="00212E6C" w:rsidP="008E37AC">
            <w:pPr>
              <w:pStyle w:val="ListParagraph"/>
              <w:numPr>
                <w:ilvl w:val="0"/>
                <w:numId w:val="1"/>
              </w:numPr>
              <w:tabs>
                <w:tab w:val="left" w:pos="1876"/>
              </w:tabs>
              <w:spacing w:line="360" w:lineRule="auto"/>
              <w:ind w:left="714" w:hanging="357"/>
              <w:rPr>
                <w:rFonts w:ascii="Arial" w:eastAsia="Arial" w:hAnsi="Arial" w:cs="Arial"/>
                <w:sz w:val="16"/>
                <w:szCs w:val="16"/>
              </w:rPr>
            </w:pPr>
            <w:r w:rsidRPr="00212E6C">
              <w:rPr>
                <w:rFonts w:ascii="Arial" w:hAnsi="Arial" w:cs="Arial"/>
                <w:sz w:val="16"/>
                <w:szCs w:val="16"/>
              </w:rPr>
              <w:t>Express their ideas and feelings about their experiences using full sentences, including use of past, present and future tenses and making use of conjunctions, with modelling and support from their teacher</w:t>
            </w:r>
            <w:r>
              <w:rPr>
                <w:rFonts w:ascii="Arial" w:hAnsi="Arial" w:cs="Arial"/>
                <w:sz w:val="16"/>
                <w:szCs w:val="16"/>
              </w:rPr>
              <w:t>, using a preferred communication method.</w:t>
            </w:r>
          </w:p>
        </w:tc>
      </w:tr>
      <w:tr w:rsidR="00090C86" w14:paraId="509FBBB7" w14:textId="77777777" w:rsidTr="000E5020">
        <w:trPr>
          <w:trHeight w:val="382"/>
        </w:trPr>
        <w:tc>
          <w:tcPr>
            <w:tcW w:w="15343" w:type="dxa"/>
            <w:gridSpan w:val="2"/>
            <w:vAlign w:val="center"/>
          </w:tcPr>
          <w:p w14:paraId="43A5F473" w14:textId="77777777" w:rsidR="00090C86" w:rsidRPr="00FC66B0" w:rsidRDefault="00090C86" w:rsidP="007759F0">
            <w:pPr>
              <w:tabs>
                <w:tab w:val="left" w:pos="1876"/>
              </w:tabs>
              <w:jc w:val="center"/>
              <w:rPr>
                <w:rFonts w:ascii="Arial" w:eastAsia="Arial" w:hAnsi="Arial" w:cs="Arial"/>
                <w:b/>
                <w:bCs/>
                <w:sz w:val="18"/>
                <w:szCs w:val="18"/>
              </w:rPr>
            </w:pPr>
            <w:r w:rsidRPr="00FC66B0">
              <w:rPr>
                <w:rFonts w:ascii="Arial" w:eastAsia="Arial" w:hAnsi="Arial" w:cs="Arial"/>
                <w:b/>
                <w:bCs/>
                <w:sz w:val="18"/>
                <w:szCs w:val="18"/>
              </w:rPr>
              <w:t>AET (Autism Education Trust) Framework Links</w:t>
            </w:r>
          </w:p>
        </w:tc>
      </w:tr>
      <w:tr w:rsidR="000D5B0F" w14:paraId="3562E19F" w14:textId="77777777" w:rsidTr="000E5020">
        <w:trPr>
          <w:trHeight w:val="5649"/>
        </w:trPr>
        <w:tc>
          <w:tcPr>
            <w:tcW w:w="7671" w:type="dxa"/>
          </w:tcPr>
          <w:p w14:paraId="7B1B2DE9" w14:textId="17CAD438" w:rsidR="000D5B0F" w:rsidRDefault="000D5B0F" w:rsidP="007759F0">
            <w:pPr>
              <w:tabs>
                <w:tab w:val="left" w:pos="1876"/>
              </w:tabs>
              <w:spacing w:line="360" w:lineRule="auto"/>
              <w:rPr>
                <w:rFonts w:ascii="Arial" w:eastAsia="Arial" w:hAnsi="Arial" w:cs="Arial"/>
                <w:color w:val="0000FF"/>
                <w:sz w:val="16"/>
                <w:szCs w:val="16"/>
              </w:rPr>
            </w:pPr>
            <w:r w:rsidRPr="00D0180D">
              <w:rPr>
                <w:rFonts w:ascii="Arial" w:eastAsia="Arial" w:hAnsi="Arial" w:cs="Arial"/>
                <w:color w:val="0000FF"/>
                <w:sz w:val="16"/>
                <w:szCs w:val="16"/>
              </w:rPr>
              <w:t>Communication and Interaction:</w:t>
            </w:r>
          </w:p>
          <w:p w14:paraId="5B3C16B9" w14:textId="49386B82" w:rsidR="000353C0" w:rsidRDefault="000353C0" w:rsidP="008E37AC">
            <w:pPr>
              <w:pStyle w:val="ListParagraph"/>
              <w:numPr>
                <w:ilvl w:val="0"/>
                <w:numId w:val="17"/>
              </w:numPr>
              <w:tabs>
                <w:tab w:val="left" w:pos="1876"/>
              </w:tabs>
              <w:spacing w:line="360" w:lineRule="auto"/>
              <w:rPr>
                <w:rFonts w:ascii="Arial" w:eastAsia="Arial" w:hAnsi="Arial" w:cs="Arial"/>
                <w:sz w:val="16"/>
                <w:szCs w:val="16"/>
              </w:rPr>
            </w:pPr>
            <w:r>
              <w:rPr>
                <w:rFonts w:ascii="Arial" w:eastAsia="Arial" w:hAnsi="Arial" w:cs="Arial"/>
                <w:sz w:val="16"/>
                <w:szCs w:val="16"/>
              </w:rPr>
              <w:t>Engage in interaction</w:t>
            </w:r>
          </w:p>
          <w:p w14:paraId="14812A07" w14:textId="477CB06B" w:rsidR="000353C0" w:rsidRDefault="000353C0" w:rsidP="008E37AC">
            <w:pPr>
              <w:pStyle w:val="ListParagraph"/>
              <w:numPr>
                <w:ilvl w:val="0"/>
                <w:numId w:val="17"/>
              </w:numPr>
              <w:tabs>
                <w:tab w:val="left" w:pos="1876"/>
              </w:tabs>
              <w:spacing w:line="360" w:lineRule="auto"/>
              <w:rPr>
                <w:rFonts w:ascii="Arial" w:eastAsia="Arial" w:hAnsi="Arial" w:cs="Arial"/>
                <w:sz w:val="16"/>
                <w:szCs w:val="16"/>
              </w:rPr>
            </w:pPr>
            <w:r>
              <w:rPr>
                <w:rFonts w:ascii="Arial" w:eastAsia="Arial" w:hAnsi="Arial" w:cs="Arial"/>
                <w:sz w:val="16"/>
                <w:szCs w:val="16"/>
              </w:rPr>
              <w:t>Making requests</w:t>
            </w:r>
          </w:p>
          <w:p w14:paraId="1588D2B7" w14:textId="1A812666" w:rsidR="000353C0" w:rsidRDefault="000353C0" w:rsidP="008E37AC">
            <w:pPr>
              <w:pStyle w:val="ListParagraph"/>
              <w:numPr>
                <w:ilvl w:val="0"/>
                <w:numId w:val="17"/>
              </w:numPr>
              <w:tabs>
                <w:tab w:val="left" w:pos="1876"/>
              </w:tabs>
              <w:spacing w:line="360" w:lineRule="auto"/>
              <w:rPr>
                <w:rFonts w:ascii="Arial" w:eastAsia="Arial" w:hAnsi="Arial" w:cs="Arial"/>
                <w:sz w:val="16"/>
                <w:szCs w:val="16"/>
              </w:rPr>
            </w:pPr>
            <w:r>
              <w:rPr>
                <w:rFonts w:ascii="Arial" w:eastAsia="Arial" w:hAnsi="Arial" w:cs="Arial"/>
                <w:sz w:val="16"/>
                <w:szCs w:val="16"/>
              </w:rPr>
              <w:t>Communicating information/commenting on events</w:t>
            </w:r>
          </w:p>
          <w:p w14:paraId="36D20B29" w14:textId="2A85CABE" w:rsidR="000353C0" w:rsidRDefault="000353C0" w:rsidP="008E37AC">
            <w:pPr>
              <w:pStyle w:val="ListParagraph"/>
              <w:numPr>
                <w:ilvl w:val="0"/>
                <w:numId w:val="17"/>
              </w:numPr>
              <w:tabs>
                <w:tab w:val="left" w:pos="1876"/>
              </w:tabs>
              <w:spacing w:line="360" w:lineRule="auto"/>
              <w:rPr>
                <w:rFonts w:ascii="Arial" w:eastAsia="Arial" w:hAnsi="Arial" w:cs="Arial"/>
                <w:sz w:val="16"/>
                <w:szCs w:val="16"/>
              </w:rPr>
            </w:pPr>
            <w:r>
              <w:rPr>
                <w:rFonts w:ascii="Arial" w:eastAsia="Arial" w:hAnsi="Arial" w:cs="Arial"/>
                <w:sz w:val="16"/>
                <w:szCs w:val="16"/>
              </w:rPr>
              <w:t>Listening and understanding</w:t>
            </w:r>
          </w:p>
          <w:p w14:paraId="69BF9983" w14:textId="55F62300" w:rsidR="000353C0" w:rsidRDefault="000353C0" w:rsidP="008E37AC">
            <w:pPr>
              <w:pStyle w:val="ListParagraph"/>
              <w:numPr>
                <w:ilvl w:val="0"/>
                <w:numId w:val="17"/>
              </w:numPr>
              <w:tabs>
                <w:tab w:val="left" w:pos="1876"/>
              </w:tabs>
              <w:spacing w:line="360" w:lineRule="auto"/>
              <w:rPr>
                <w:rFonts w:ascii="Arial" w:eastAsia="Arial" w:hAnsi="Arial" w:cs="Arial"/>
                <w:sz w:val="16"/>
                <w:szCs w:val="16"/>
              </w:rPr>
            </w:pPr>
            <w:r>
              <w:rPr>
                <w:rFonts w:ascii="Arial" w:eastAsia="Arial" w:hAnsi="Arial" w:cs="Arial"/>
                <w:sz w:val="16"/>
                <w:szCs w:val="16"/>
              </w:rPr>
              <w:t>Greetings</w:t>
            </w:r>
          </w:p>
          <w:p w14:paraId="3BD946AC" w14:textId="114CB365" w:rsidR="000353C0" w:rsidRDefault="000353C0" w:rsidP="008E37AC">
            <w:pPr>
              <w:pStyle w:val="ListParagraph"/>
              <w:numPr>
                <w:ilvl w:val="0"/>
                <w:numId w:val="17"/>
              </w:numPr>
              <w:tabs>
                <w:tab w:val="left" w:pos="1876"/>
              </w:tabs>
              <w:spacing w:line="360" w:lineRule="auto"/>
              <w:rPr>
                <w:rFonts w:ascii="Arial" w:eastAsia="Arial" w:hAnsi="Arial" w:cs="Arial"/>
                <w:sz w:val="16"/>
                <w:szCs w:val="16"/>
              </w:rPr>
            </w:pPr>
            <w:r>
              <w:rPr>
                <w:rFonts w:ascii="Arial" w:eastAsia="Arial" w:hAnsi="Arial" w:cs="Arial"/>
                <w:sz w:val="16"/>
                <w:szCs w:val="16"/>
              </w:rPr>
              <w:t>Conversations</w:t>
            </w:r>
          </w:p>
          <w:p w14:paraId="72510E61" w14:textId="6088A870" w:rsidR="000353C0" w:rsidRPr="000353C0" w:rsidRDefault="000353C0" w:rsidP="008E37AC">
            <w:pPr>
              <w:pStyle w:val="ListParagraph"/>
              <w:numPr>
                <w:ilvl w:val="0"/>
                <w:numId w:val="17"/>
              </w:numPr>
              <w:tabs>
                <w:tab w:val="left" w:pos="1876"/>
              </w:tabs>
              <w:spacing w:line="360" w:lineRule="auto"/>
              <w:rPr>
                <w:rFonts w:ascii="Arial" w:eastAsia="Arial" w:hAnsi="Arial" w:cs="Arial"/>
                <w:sz w:val="16"/>
                <w:szCs w:val="16"/>
              </w:rPr>
            </w:pPr>
            <w:r>
              <w:rPr>
                <w:rFonts w:ascii="Arial" w:eastAsia="Arial" w:hAnsi="Arial" w:cs="Arial"/>
                <w:sz w:val="16"/>
                <w:szCs w:val="16"/>
              </w:rPr>
              <w:t>Non-verbal communication</w:t>
            </w:r>
          </w:p>
          <w:p w14:paraId="5D02D3E3" w14:textId="77777777" w:rsidR="000353C0" w:rsidRPr="00D0180D" w:rsidRDefault="000353C0" w:rsidP="000353C0">
            <w:pPr>
              <w:tabs>
                <w:tab w:val="left" w:pos="1876"/>
              </w:tabs>
              <w:spacing w:line="360" w:lineRule="auto"/>
              <w:rPr>
                <w:rFonts w:ascii="Arial" w:eastAsia="Arial" w:hAnsi="Arial" w:cs="Arial"/>
                <w:color w:val="CC0000"/>
                <w:sz w:val="16"/>
                <w:szCs w:val="16"/>
              </w:rPr>
            </w:pPr>
            <w:r w:rsidRPr="00D0180D">
              <w:rPr>
                <w:rFonts w:ascii="Arial" w:eastAsia="Arial" w:hAnsi="Arial" w:cs="Arial"/>
                <w:color w:val="CC0000"/>
                <w:sz w:val="16"/>
                <w:szCs w:val="16"/>
              </w:rPr>
              <w:t>Social understanding and relationships:</w:t>
            </w:r>
          </w:p>
          <w:p w14:paraId="6D835E9F" w14:textId="77777777" w:rsidR="000D5B0F" w:rsidRDefault="000353C0" w:rsidP="008E37AC">
            <w:pPr>
              <w:pStyle w:val="ListParagraph"/>
              <w:numPr>
                <w:ilvl w:val="0"/>
                <w:numId w:val="18"/>
              </w:numPr>
              <w:tabs>
                <w:tab w:val="left" w:pos="1876"/>
              </w:tabs>
              <w:spacing w:line="360" w:lineRule="auto"/>
              <w:rPr>
                <w:rFonts w:ascii="Arial" w:eastAsia="Arial" w:hAnsi="Arial" w:cs="Arial"/>
                <w:sz w:val="16"/>
                <w:szCs w:val="16"/>
              </w:rPr>
            </w:pPr>
            <w:r>
              <w:rPr>
                <w:rFonts w:ascii="Arial" w:eastAsia="Arial" w:hAnsi="Arial" w:cs="Arial"/>
                <w:sz w:val="16"/>
                <w:szCs w:val="16"/>
              </w:rPr>
              <w:t>Positive relationships (supporting adults)</w:t>
            </w:r>
          </w:p>
          <w:p w14:paraId="3E27BD12" w14:textId="77777777" w:rsidR="000353C0" w:rsidRDefault="000353C0" w:rsidP="008E37AC">
            <w:pPr>
              <w:pStyle w:val="ListParagraph"/>
              <w:numPr>
                <w:ilvl w:val="0"/>
                <w:numId w:val="18"/>
              </w:numPr>
              <w:tabs>
                <w:tab w:val="left" w:pos="1876"/>
              </w:tabs>
              <w:spacing w:line="360" w:lineRule="auto"/>
              <w:rPr>
                <w:rFonts w:ascii="Arial" w:eastAsia="Arial" w:hAnsi="Arial" w:cs="Arial"/>
                <w:sz w:val="16"/>
                <w:szCs w:val="16"/>
              </w:rPr>
            </w:pPr>
            <w:r>
              <w:rPr>
                <w:rFonts w:ascii="Arial" w:eastAsia="Arial" w:hAnsi="Arial" w:cs="Arial"/>
                <w:sz w:val="16"/>
                <w:szCs w:val="16"/>
              </w:rPr>
              <w:t>Positive relationships and friendships (peers)</w:t>
            </w:r>
          </w:p>
          <w:p w14:paraId="1BBC88D3" w14:textId="77777777" w:rsidR="000353C0" w:rsidRDefault="000353C0" w:rsidP="008E37AC">
            <w:pPr>
              <w:pStyle w:val="ListParagraph"/>
              <w:numPr>
                <w:ilvl w:val="0"/>
                <w:numId w:val="18"/>
              </w:numPr>
              <w:tabs>
                <w:tab w:val="left" w:pos="1876"/>
              </w:tabs>
              <w:spacing w:line="360" w:lineRule="auto"/>
              <w:rPr>
                <w:rFonts w:ascii="Arial" w:eastAsia="Arial" w:hAnsi="Arial" w:cs="Arial"/>
                <w:sz w:val="16"/>
                <w:szCs w:val="16"/>
              </w:rPr>
            </w:pPr>
            <w:r>
              <w:rPr>
                <w:rFonts w:ascii="Arial" w:eastAsia="Arial" w:hAnsi="Arial" w:cs="Arial"/>
                <w:sz w:val="16"/>
                <w:szCs w:val="16"/>
              </w:rPr>
              <w:t>Group activities</w:t>
            </w:r>
          </w:p>
          <w:p w14:paraId="74178294" w14:textId="277C49D1" w:rsidR="000353C0" w:rsidRDefault="000353C0" w:rsidP="000353C0">
            <w:pPr>
              <w:tabs>
                <w:tab w:val="left" w:pos="1876"/>
              </w:tabs>
              <w:spacing w:line="360" w:lineRule="auto"/>
              <w:rPr>
                <w:rFonts w:ascii="Arial" w:eastAsia="Arial" w:hAnsi="Arial" w:cs="Arial"/>
                <w:color w:val="FFC000"/>
                <w:sz w:val="16"/>
                <w:szCs w:val="16"/>
              </w:rPr>
            </w:pPr>
            <w:r w:rsidRPr="00D0180D">
              <w:rPr>
                <w:rFonts w:ascii="Arial" w:eastAsia="Arial" w:hAnsi="Arial" w:cs="Arial"/>
                <w:color w:val="FFC000"/>
                <w:sz w:val="16"/>
                <w:szCs w:val="16"/>
              </w:rPr>
              <w:t>Learning and Engagement:</w:t>
            </w:r>
          </w:p>
          <w:p w14:paraId="3B40CF88" w14:textId="77777777" w:rsidR="000353C0" w:rsidRDefault="000353C0" w:rsidP="008E37AC">
            <w:pPr>
              <w:pStyle w:val="ListParagraph"/>
              <w:numPr>
                <w:ilvl w:val="0"/>
                <w:numId w:val="19"/>
              </w:numPr>
              <w:tabs>
                <w:tab w:val="left" w:pos="1876"/>
              </w:tabs>
              <w:spacing w:line="360" w:lineRule="auto"/>
              <w:rPr>
                <w:rFonts w:ascii="Arial" w:eastAsia="Arial" w:hAnsi="Arial" w:cs="Arial"/>
                <w:sz w:val="16"/>
                <w:szCs w:val="16"/>
              </w:rPr>
            </w:pPr>
            <w:r>
              <w:rPr>
                <w:rFonts w:ascii="Arial" w:eastAsia="Arial" w:hAnsi="Arial" w:cs="Arial"/>
                <w:sz w:val="16"/>
                <w:szCs w:val="16"/>
              </w:rPr>
              <w:t>Learning through play</w:t>
            </w:r>
          </w:p>
          <w:p w14:paraId="6EE7615D" w14:textId="3ED9C64D" w:rsidR="000353C0" w:rsidRPr="000353C0" w:rsidRDefault="000353C0" w:rsidP="008E37AC">
            <w:pPr>
              <w:pStyle w:val="ListParagraph"/>
              <w:numPr>
                <w:ilvl w:val="0"/>
                <w:numId w:val="19"/>
              </w:numPr>
              <w:tabs>
                <w:tab w:val="left" w:pos="1876"/>
              </w:tabs>
              <w:spacing w:line="360" w:lineRule="auto"/>
              <w:rPr>
                <w:rFonts w:ascii="Arial" w:eastAsia="Arial" w:hAnsi="Arial" w:cs="Arial"/>
                <w:sz w:val="16"/>
                <w:szCs w:val="16"/>
              </w:rPr>
            </w:pPr>
            <w:r>
              <w:rPr>
                <w:rFonts w:ascii="Arial" w:eastAsia="Arial" w:hAnsi="Arial" w:cs="Arial"/>
                <w:sz w:val="16"/>
                <w:szCs w:val="16"/>
              </w:rPr>
              <w:t>Motivation and engagement</w:t>
            </w:r>
          </w:p>
        </w:tc>
        <w:tc>
          <w:tcPr>
            <w:tcW w:w="7672" w:type="dxa"/>
          </w:tcPr>
          <w:p w14:paraId="004CE60F" w14:textId="77777777" w:rsidR="000353C0" w:rsidRDefault="000353C0" w:rsidP="000353C0">
            <w:pPr>
              <w:tabs>
                <w:tab w:val="left" w:pos="1876"/>
              </w:tabs>
              <w:spacing w:line="360" w:lineRule="auto"/>
              <w:rPr>
                <w:rFonts w:ascii="Arial" w:eastAsia="Arial" w:hAnsi="Arial" w:cs="Arial"/>
                <w:color w:val="0000FF"/>
                <w:sz w:val="16"/>
                <w:szCs w:val="16"/>
              </w:rPr>
            </w:pPr>
            <w:r w:rsidRPr="00D0180D">
              <w:rPr>
                <w:rFonts w:ascii="Arial" w:eastAsia="Arial" w:hAnsi="Arial" w:cs="Arial"/>
                <w:color w:val="0000FF"/>
                <w:sz w:val="16"/>
                <w:szCs w:val="16"/>
              </w:rPr>
              <w:t>Communication and Interaction:</w:t>
            </w:r>
          </w:p>
          <w:p w14:paraId="21227DEE" w14:textId="77777777" w:rsidR="000353C0" w:rsidRDefault="000353C0" w:rsidP="008E37AC">
            <w:pPr>
              <w:pStyle w:val="ListParagraph"/>
              <w:numPr>
                <w:ilvl w:val="0"/>
                <w:numId w:val="20"/>
              </w:numPr>
              <w:tabs>
                <w:tab w:val="left" w:pos="1876"/>
              </w:tabs>
              <w:spacing w:line="360" w:lineRule="auto"/>
              <w:rPr>
                <w:rFonts w:ascii="Arial" w:eastAsia="Arial" w:hAnsi="Arial" w:cs="Arial"/>
                <w:sz w:val="16"/>
                <w:szCs w:val="16"/>
              </w:rPr>
            </w:pPr>
            <w:r>
              <w:rPr>
                <w:rFonts w:ascii="Arial" w:eastAsia="Arial" w:hAnsi="Arial" w:cs="Arial"/>
                <w:sz w:val="16"/>
                <w:szCs w:val="16"/>
              </w:rPr>
              <w:t>Engage in interaction</w:t>
            </w:r>
          </w:p>
          <w:p w14:paraId="4345DAF2" w14:textId="77777777" w:rsidR="000353C0" w:rsidRDefault="000353C0" w:rsidP="008E37AC">
            <w:pPr>
              <w:pStyle w:val="ListParagraph"/>
              <w:numPr>
                <w:ilvl w:val="0"/>
                <w:numId w:val="20"/>
              </w:numPr>
              <w:tabs>
                <w:tab w:val="left" w:pos="1876"/>
              </w:tabs>
              <w:spacing w:line="360" w:lineRule="auto"/>
              <w:rPr>
                <w:rFonts w:ascii="Arial" w:eastAsia="Arial" w:hAnsi="Arial" w:cs="Arial"/>
                <w:sz w:val="16"/>
                <w:szCs w:val="16"/>
              </w:rPr>
            </w:pPr>
            <w:r>
              <w:rPr>
                <w:rFonts w:ascii="Arial" w:eastAsia="Arial" w:hAnsi="Arial" w:cs="Arial"/>
                <w:sz w:val="16"/>
                <w:szCs w:val="16"/>
              </w:rPr>
              <w:t>Making requests</w:t>
            </w:r>
          </w:p>
          <w:p w14:paraId="69ED42B7" w14:textId="77777777" w:rsidR="000353C0" w:rsidRDefault="000353C0" w:rsidP="008E37AC">
            <w:pPr>
              <w:pStyle w:val="ListParagraph"/>
              <w:numPr>
                <w:ilvl w:val="0"/>
                <w:numId w:val="20"/>
              </w:numPr>
              <w:tabs>
                <w:tab w:val="left" w:pos="1876"/>
              </w:tabs>
              <w:spacing w:line="360" w:lineRule="auto"/>
              <w:rPr>
                <w:rFonts w:ascii="Arial" w:eastAsia="Arial" w:hAnsi="Arial" w:cs="Arial"/>
                <w:sz w:val="16"/>
                <w:szCs w:val="16"/>
              </w:rPr>
            </w:pPr>
            <w:r>
              <w:rPr>
                <w:rFonts w:ascii="Arial" w:eastAsia="Arial" w:hAnsi="Arial" w:cs="Arial"/>
                <w:sz w:val="16"/>
                <w:szCs w:val="16"/>
              </w:rPr>
              <w:t>Communicating information/commenting on events</w:t>
            </w:r>
          </w:p>
          <w:p w14:paraId="4E25474A" w14:textId="77777777" w:rsidR="000353C0" w:rsidRDefault="000353C0" w:rsidP="008E37AC">
            <w:pPr>
              <w:pStyle w:val="ListParagraph"/>
              <w:numPr>
                <w:ilvl w:val="0"/>
                <w:numId w:val="20"/>
              </w:numPr>
              <w:tabs>
                <w:tab w:val="left" w:pos="1876"/>
              </w:tabs>
              <w:spacing w:line="360" w:lineRule="auto"/>
              <w:rPr>
                <w:rFonts w:ascii="Arial" w:eastAsia="Arial" w:hAnsi="Arial" w:cs="Arial"/>
                <w:sz w:val="16"/>
                <w:szCs w:val="16"/>
              </w:rPr>
            </w:pPr>
            <w:r>
              <w:rPr>
                <w:rFonts w:ascii="Arial" w:eastAsia="Arial" w:hAnsi="Arial" w:cs="Arial"/>
                <w:sz w:val="16"/>
                <w:szCs w:val="16"/>
              </w:rPr>
              <w:t>Listening and understanding</w:t>
            </w:r>
          </w:p>
          <w:p w14:paraId="072CAF70" w14:textId="77777777" w:rsidR="000353C0" w:rsidRDefault="000353C0" w:rsidP="008E37AC">
            <w:pPr>
              <w:pStyle w:val="ListParagraph"/>
              <w:numPr>
                <w:ilvl w:val="0"/>
                <w:numId w:val="20"/>
              </w:numPr>
              <w:tabs>
                <w:tab w:val="left" w:pos="1876"/>
              </w:tabs>
              <w:spacing w:line="360" w:lineRule="auto"/>
              <w:rPr>
                <w:rFonts w:ascii="Arial" w:eastAsia="Arial" w:hAnsi="Arial" w:cs="Arial"/>
                <w:sz w:val="16"/>
                <w:szCs w:val="16"/>
              </w:rPr>
            </w:pPr>
            <w:r>
              <w:rPr>
                <w:rFonts w:ascii="Arial" w:eastAsia="Arial" w:hAnsi="Arial" w:cs="Arial"/>
                <w:sz w:val="16"/>
                <w:szCs w:val="16"/>
              </w:rPr>
              <w:t>Greetings</w:t>
            </w:r>
          </w:p>
          <w:p w14:paraId="58530F16" w14:textId="77777777" w:rsidR="000353C0" w:rsidRDefault="000353C0" w:rsidP="008E37AC">
            <w:pPr>
              <w:pStyle w:val="ListParagraph"/>
              <w:numPr>
                <w:ilvl w:val="0"/>
                <w:numId w:val="20"/>
              </w:numPr>
              <w:tabs>
                <w:tab w:val="left" w:pos="1876"/>
              </w:tabs>
              <w:spacing w:line="360" w:lineRule="auto"/>
              <w:rPr>
                <w:rFonts w:ascii="Arial" w:eastAsia="Arial" w:hAnsi="Arial" w:cs="Arial"/>
                <w:sz w:val="16"/>
                <w:szCs w:val="16"/>
              </w:rPr>
            </w:pPr>
            <w:r>
              <w:rPr>
                <w:rFonts w:ascii="Arial" w:eastAsia="Arial" w:hAnsi="Arial" w:cs="Arial"/>
                <w:sz w:val="16"/>
                <w:szCs w:val="16"/>
              </w:rPr>
              <w:t>Conversations</w:t>
            </w:r>
          </w:p>
          <w:p w14:paraId="0576B010" w14:textId="77777777" w:rsidR="000353C0" w:rsidRPr="000353C0" w:rsidRDefault="000353C0" w:rsidP="008E37AC">
            <w:pPr>
              <w:pStyle w:val="ListParagraph"/>
              <w:numPr>
                <w:ilvl w:val="0"/>
                <w:numId w:val="20"/>
              </w:numPr>
              <w:tabs>
                <w:tab w:val="left" w:pos="1876"/>
              </w:tabs>
              <w:spacing w:line="360" w:lineRule="auto"/>
              <w:rPr>
                <w:rFonts w:ascii="Arial" w:eastAsia="Arial" w:hAnsi="Arial" w:cs="Arial"/>
                <w:sz w:val="16"/>
                <w:szCs w:val="16"/>
              </w:rPr>
            </w:pPr>
            <w:r>
              <w:rPr>
                <w:rFonts w:ascii="Arial" w:eastAsia="Arial" w:hAnsi="Arial" w:cs="Arial"/>
                <w:sz w:val="16"/>
                <w:szCs w:val="16"/>
              </w:rPr>
              <w:t>Non-verbal communication</w:t>
            </w:r>
          </w:p>
          <w:p w14:paraId="2682AF94" w14:textId="6A283518" w:rsidR="004F5C1F" w:rsidRPr="004F5C1F" w:rsidRDefault="000353C0" w:rsidP="004F5C1F">
            <w:pPr>
              <w:tabs>
                <w:tab w:val="left" w:pos="1876"/>
              </w:tabs>
              <w:spacing w:line="360" w:lineRule="auto"/>
              <w:rPr>
                <w:rFonts w:ascii="Arial" w:eastAsia="Arial" w:hAnsi="Arial" w:cs="Arial"/>
                <w:color w:val="CC0000"/>
                <w:sz w:val="16"/>
                <w:szCs w:val="16"/>
              </w:rPr>
            </w:pPr>
            <w:r w:rsidRPr="004F5C1F">
              <w:rPr>
                <w:rFonts w:ascii="Arial" w:eastAsia="Arial" w:hAnsi="Arial" w:cs="Arial"/>
                <w:color w:val="CC0000"/>
                <w:sz w:val="16"/>
                <w:szCs w:val="16"/>
              </w:rPr>
              <w:t>Social understanding and relationships:</w:t>
            </w:r>
          </w:p>
          <w:p w14:paraId="45A5D13D" w14:textId="77777777" w:rsidR="000D5B0F" w:rsidRDefault="004F5C1F" w:rsidP="008E37AC">
            <w:pPr>
              <w:pStyle w:val="ListParagraph"/>
              <w:numPr>
                <w:ilvl w:val="0"/>
                <w:numId w:val="21"/>
              </w:numPr>
              <w:tabs>
                <w:tab w:val="left" w:pos="1876"/>
              </w:tabs>
              <w:spacing w:line="360" w:lineRule="auto"/>
              <w:rPr>
                <w:rFonts w:ascii="Arial" w:eastAsia="Arial" w:hAnsi="Arial" w:cs="Arial"/>
                <w:sz w:val="16"/>
                <w:szCs w:val="16"/>
              </w:rPr>
            </w:pPr>
            <w:r>
              <w:rPr>
                <w:rFonts w:ascii="Arial" w:eastAsia="Arial" w:hAnsi="Arial" w:cs="Arial"/>
                <w:sz w:val="16"/>
                <w:szCs w:val="16"/>
              </w:rPr>
              <w:t>Being with others</w:t>
            </w:r>
          </w:p>
          <w:p w14:paraId="0282C58C" w14:textId="77777777" w:rsidR="004F5C1F" w:rsidRDefault="004F5C1F" w:rsidP="008E37AC">
            <w:pPr>
              <w:pStyle w:val="ListParagraph"/>
              <w:numPr>
                <w:ilvl w:val="0"/>
                <w:numId w:val="21"/>
              </w:numPr>
              <w:tabs>
                <w:tab w:val="left" w:pos="1876"/>
              </w:tabs>
              <w:spacing w:line="360" w:lineRule="auto"/>
              <w:rPr>
                <w:rFonts w:ascii="Arial" w:eastAsia="Arial" w:hAnsi="Arial" w:cs="Arial"/>
                <w:sz w:val="16"/>
                <w:szCs w:val="16"/>
              </w:rPr>
            </w:pPr>
            <w:r>
              <w:rPr>
                <w:rFonts w:ascii="Arial" w:eastAsia="Arial" w:hAnsi="Arial" w:cs="Arial"/>
                <w:sz w:val="16"/>
                <w:szCs w:val="16"/>
              </w:rPr>
              <w:t>Interactive play</w:t>
            </w:r>
          </w:p>
          <w:p w14:paraId="084FA604" w14:textId="77777777" w:rsidR="004F5C1F" w:rsidRDefault="004F5C1F" w:rsidP="008E37AC">
            <w:pPr>
              <w:pStyle w:val="ListParagraph"/>
              <w:numPr>
                <w:ilvl w:val="0"/>
                <w:numId w:val="21"/>
              </w:numPr>
              <w:tabs>
                <w:tab w:val="left" w:pos="1876"/>
              </w:tabs>
              <w:spacing w:line="360" w:lineRule="auto"/>
              <w:rPr>
                <w:rFonts w:ascii="Arial" w:eastAsia="Arial" w:hAnsi="Arial" w:cs="Arial"/>
                <w:sz w:val="16"/>
                <w:szCs w:val="16"/>
              </w:rPr>
            </w:pPr>
            <w:r>
              <w:rPr>
                <w:rFonts w:ascii="Arial" w:eastAsia="Arial" w:hAnsi="Arial" w:cs="Arial"/>
                <w:sz w:val="16"/>
                <w:szCs w:val="16"/>
              </w:rPr>
              <w:t>Positive relationships (supporting adults)</w:t>
            </w:r>
          </w:p>
          <w:p w14:paraId="2D369697" w14:textId="2BB63A1A" w:rsidR="004F5C1F" w:rsidRDefault="004F5C1F" w:rsidP="008E37AC">
            <w:pPr>
              <w:pStyle w:val="ListParagraph"/>
              <w:numPr>
                <w:ilvl w:val="0"/>
                <w:numId w:val="21"/>
              </w:numPr>
              <w:tabs>
                <w:tab w:val="left" w:pos="1876"/>
              </w:tabs>
              <w:spacing w:line="360" w:lineRule="auto"/>
              <w:rPr>
                <w:rFonts w:ascii="Arial" w:eastAsia="Arial" w:hAnsi="Arial" w:cs="Arial"/>
                <w:sz w:val="16"/>
                <w:szCs w:val="16"/>
              </w:rPr>
            </w:pPr>
            <w:r>
              <w:rPr>
                <w:rFonts w:ascii="Arial" w:eastAsia="Arial" w:hAnsi="Arial" w:cs="Arial"/>
                <w:sz w:val="16"/>
                <w:szCs w:val="16"/>
              </w:rPr>
              <w:t>Positive relationships and friendships (peers)</w:t>
            </w:r>
          </w:p>
          <w:p w14:paraId="4440DEE7" w14:textId="77777777" w:rsidR="004F5C1F" w:rsidRDefault="004F5C1F" w:rsidP="008E37AC">
            <w:pPr>
              <w:pStyle w:val="ListParagraph"/>
              <w:numPr>
                <w:ilvl w:val="0"/>
                <w:numId w:val="21"/>
              </w:numPr>
              <w:tabs>
                <w:tab w:val="left" w:pos="1876"/>
              </w:tabs>
              <w:spacing w:line="360" w:lineRule="auto"/>
              <w:rPr>
                <w:rFonts w:ascii="Arial" w:eastAsia="Arial" w:hAnsi="Arial" w:cs="Arial"/>
                <w:sz w:val="16"/>
                <w:szCs w:val="16"/>
              </w:rPr>
            </w:pPr>
            <w:r>
              <w:rPr>
                <w:rFonts w:ascii="Arial" w:eastAsia="Arial" w:hAnsi="Arial" w:cs="Arial"/>
                <w:sz w:val="16"/>
                <w:szCs w:val="16"/>
              </w:rPr>
              <w:t>Group activities</w:t>
            </w:r>
          </w:p>
          <w:p w14:paraId="30C15909" w14:textId="77777777" w:rsidR="004F5C1F" w:rsidRPr="00C22062" w:rsidRDefault="004F5C1F" w:rsidP="004F5C1F">
            <w:pPr>
              <w:tabs>
                <w:tab w:val="left" w:pos="1876"/>
              </w:tabs>
              <w:spacing w:line="360" w:lineRule="auto"/>
              <w:rPr>
                <w:rFonts w:ascii="Arial" w:eastAsia="Arial" w:hAnsi="Arial" w:cs="Arial"/>
                <w:color w:val="7030A0"/>
                <w:sz w:val="16"/>
                <w:szCs w:val="16"/>
              </w:rPr>
            </w:pPr>
            <w:r w:rsidRPr="00C22062">
              <w:rPr>
                <w:rFonts w:ascii="Arial" w:eastAsia="Arial" w:hAnsi="Arial" w:cs="Arial"/>
                <w:color w:val="7030A0"/>
                <w:sz w:val="16"/>
                <w:szCs w:val="16"/>
              </w:rPr>
              <w:t>Interests, Routines and Processing:</w:t>
            </w:r>
          </w:p>
          <w:p w14:paraId="6FAC019A" w14:textId="77777777" w:rsidR="004F5C1F" w:rsidRDefault="004F5C1F" w:rsidP="008E37AC">
            <w:pPr>
              <w:pStyle w:val="ListParagraph"/>
              <w:numPr>
                <w:ilvl w:val="0"/>
                <w:numId w:val="22"/>
              </w:numPr>
              <w:tabs>
                <w:tab w:val="left" w:pos="1876"/>
              </w:tabs>
              <w:spacing w:line="360" w:lineRule="auto"/>
              <w:rPr>
                <w:rFonts w:ascii="Arial" w:eastAsia="Arial" w:hAnsi="Arial" w:cs="Arial"/>
                <w:sz w:val="16"/>
                <w:szCs w:val="16"/>
              </w:rPr>
            </w:pPr>
            <w:r>
              <w:rPr>
                <w:rFonts w:ascii="Arial" w:eastAsia="Arial" w:hAnsi="Arial" w:cs="Arial"/>
                <w:sz w:val="16"/>
                <w:szCs w:val="16"/>
              </w:rPr>
              <w:t>Problem solving and thinking</w:t>
            </w:r>
          </w:p>
          <w:p w14:paraId="7E637B54" w14:textId="77777777" w:rsidR="004F5C1F" w:rsidRPr="00D0180D" w:rsidRDefault="004F5C1F" w:rsidP="004F5C1F">
            <w:pPr>
              <w:tabs>
                <w:tab w:val="left" w:pos="1876"/>
              </w:tabs>
              <w:spacing w:line="360" w:lineRule="auto"/>
              <w:rPr>
                <w:rFonts w:ascii="Arial" w:eastAsia="Arial" w:hAnsi="Arial" w:cs="Arial"/>
                <w:color w:val="00CC00"/>
                <w:sz w:val="16"/>
                <w:szCs w:val="16"/>
              </w:rPr>
            </w:pPr>
            <w:r w:rsidRPr="00D0180D">
              <w:rPr>
                <w:rFonts w:ascii="Arial" w:eastAsia="Arial" w:hAnsi="Arial" w:cs="Arial"/>
                <w:color w:val="00CC00"/>
                <w:sz w:val="16"/>
                <w:szCs w:val="16"/>
              </w:rPr>
              <w:t>Emotional Understanding and Self-Awareness:</w:t>
            </w:r>
          </w:p>
          <w:p w14:paraId="3D05F563" w14:textId="77777777" w:rsidR="004F5C1F" w:rsidRDefault="004F5C1F" w:rsidP="008E37AC">
            <w:pPr>
              <w:pStyle w:val="ListParagraph"/>
              <w:numPr>
                <w:ilvl w:val="0"/>
                <w:numId w:val="22"/>
              </w:numPr>
              <w:tabs>
                <w:tab w:val="left" w:pos="1876"/>
              </w:tabs>
              <w:spacing w:line="360" w:lineRule="auto"/>
              <w:rPr>
                <w:rFonts w:ascii="Arial" w:eastAsia="Arial" w:hAnsi="Arial" w:cs="Arial"/>
                <w:sz w:val="16"/>
                <w:szCs w:val="16"/>
              </w:rPr>
            </w:pPr>
            <w:r>
              <w:rPr>
                <w:rFonts w:ascii="Arial" w:eastAsia="Arial" w:hAnsi="Arial" w:cs="Arial"/>
                <w:sz w:val="16"/>
                <w:szCs w:val="16"/>
              </w:rPr>
              <w:t>Developing confidence and self-esteem</w:t>
            </w:r>
          </w:p>
          <w:p w14:paraId="47F6C8D7" w14:textId="77777777" w:rsidR="004F5C1F" w:rsidRDefault="004F5C1F" w:rsidP="004F5C1F">
            <w:pPr>
              <w:tabs>
                <w:tab w:val="left" w:pos="1876"/>
              </w:tabs>
              <w:spacing w:line="360" w:lineRule="auto"/>
              <w:rPr>
                <w:rFonts w:ascii="Arial" w:eastAsia="Arial" w:hAnsi="Arial" w:cs="Arial"/>
                <w:color w:val="FFC000"/>
                <w:sz w:val="16"/>
                <w:szCs w:val="16"/>
              </w:rPr>
            </w:pPr>
            <w:r w:rsidRPr="00D0180D">
              <w:rPr>
                <w:rFonts w:ascii="Arial" w:eastAsia="Arial" w:hAnsi="Arial" w:cs="Arial"/>
                <w:color w:val="FFC000"/>
                <w:sz w:val="16"/>
                <w:szCs w:val="16"/>
              </w:rPr>
              <w:t>Learning and Engagement:</w:t>
            </w:r>
          </w:p>
          <w:p w14:paraId="20CC3110" w14:textId="77777777" w:rsidR="004F5C1F" w:rsidRDefault="004F5C1F" w:rsidP="008E37AC">
            <w:pPr>
              <w:pStyle w:val="ListParagraph"/>
              <w:numPr>
                <w:ilvl w:val="0"/>
                <w:numId w:val="23"/>
              </w:numPr>
              <w:tabs>
                <w:tab w:val="left" w:pos="1876"/>
              </w:tabs>
              <w:spacing w:line="360" w:lineRule="auto"/>
              <w:rPr>
                <w:rFonts w:ascii="Arial" w:eastAsia="Arial" w:hAnsi="Arial" w:cs="Arial"/>
                <w:sz w:val="16"/>
                <w:szCs w:val="16"/>
              </w:rPr>
            </w:pPr>
            <w:r>
              <w:rPr>
                <w:rFonts w:ascii="Arial" w:eastAsia="Arial" w:hAnsi="Arial" w:cs="Arial"/>
                <w:sz w:val="16"/>
                <w:szCs w:val="16"/>
              </w:rPr>
              <w:t>Learning through play</w:t>
            </w:r>
          </w:p>
          <w:p w14:paraId="1F55B08D" w14:textId="730EFB50" w:rsidR="004F5C1F" w:rsidRPr="004F5C1F" w:rsidRDefault="004F5C1F" w:rsidP="008E37AC">
            <w:pPr>
              <w:pStyle w:val="ListParagraph"/>
              <w:numPr>
                <w:ilvl w:val="0"/>
                <w:numId w:val="23"/>
              </w:numPr>
              <w:tabs>
                <w:tab w:val="left" w:pos="1876"/>
              </w:tabs>
              <w:spacing w:line="360" w:lineRule="auto"/>
              <w:rPr>
                <w:rFonts w:ascii="Arial" w:eastAsia="Arial" w:hAnsi="Arial" w:cs="Arial"/>
                <w:sz w:val="16"/>
                <w:szCs w:val="16"/>
              </w:rPr>
            </w:pPr>
            <w:r>
              <w:rPr>
                <w:rFonts w:ascii="Arial" w:eastAsia="Arial" w:hAnsi="Arial" w:cs="Arial"/>
                <w:sz w:val="16"/>
                <w:szCs w:val="16"/>
              </w:rPr>
              <w:t>Motivation and engagement</w:t>
            </w:r>
          </w:p>
        </w:tc>
      </w:tr>
      <w:tr w:rsidR="00090C86" w14:paraId="3251CE37" w14:textId="77777777" w:rsidTr="004F5C1F">
        <w:trPr>
          <w:trHeight w:val="318"/>
        </w:trPr>
        <w:tc>
          <w:tcPr>
            <w:tcW w:w="15343" w:type="dxa"/>
            <w:gridSpan w:val="2"/>
            <w:vAlign w:val="center"/>
          </w:tcPr>
          <w:p w14:paraId="2D7666C8" w14:textId="77777777" w:rsidR="00090C86" w:rsidRPr="00FC66B0" w:rsidRDefault="00090C86" w:rsidP="007759F0">
            <w:pPr>
              <w:jc w:val="center"/>
              <w:rPr>
                <w:rFonts w:ascii="Arial" w:eastAsia="Arial" w:hAnsi="Arial" w:cs="Arial"/>
                <w:b/>
                <w:bCs/>
                <w:sz w:val="16"/>
                <w:szCs w:val="16"/>
              </w:rPr>
            </w:pPr>
            <w:r w:rsidRPr="00FC66B0">
              <w:rPr>
                <w:rFonts w:ascii="Arial" w:eastAsia="Arial" w:hAnsi="Arial" w:cs="Arial"/>
                <w:b/>
                <w:bCs/>
                <w:sz w:val="16"/>
                <w:szCs w:val="16"/>
              </w:rPr>
              <w:t>Development Matters Skills</w:t>
            </w:r>
          </w:p>
        </w:tc>
      </w:tr>
      <w:tr w:rsidR="00090C86" w14:paraId="297FA645" w14:textId="77777777" w:rsidTr="004F5C1F">
        <w:trPr>
          <w:trHeight w:val="422"/>
        </w:trPr>
        <w:tc>
          <w:tcPr>
            <w:tcW w:w="15343" w:type="dxa"/>
            <w:gridSpan w:val="2"/>
          </w:tcPr>
          <w:p w14:paraId="0760D95E" w14:textId="4F8DBC16" w:rsidR="00090C86" w:rsidRPr="00FC66B0" w:rsidRDefault="004F5C1F" w:rsidP="007759F0">
            <w:pPr>
              <w:spacing w:line="360" w:lineRule="auto"/>
              <w:rPr>
                <w:rFonts w:ascii="Arial" w:eastAsia="Arial" w:hAnsi="Arial" w:cs="Arial"/>
                <w:sz w:val="14"/>
                <w:szCs w:val="14"/>
              </w:rPr>
            </w:pPr>
            <w:r w:rsidRPr="00FC66B0">
              <w:rPr>
                <w:rFonts w:ascii="Arial" w:eastAsia="Arial" w:hAnsi="Arial" w:cs="Arial"/>
                <w:sz w:val="14"/>
                <w:szCs w:val="14"/>
              </w:rPr>
              <w:t xml:space="preserve">Listen to a range of rhymes, poems, songs and texts fiction and non- fiction, </w:t>
            </w:r>
            <w:r w:rsidR="00FC66B0" w:rsidRPr="00FC66B0">
              <w:rPr>
                <w:rFonts w:ascii="Arial" w:eastAsia="Arial" w:hAnsi="Arial" w:cs="Arial"/>
                <w:sz w:val="14"/>
                <w:szCs w:val="14"/>
              </w:rPr>
              <w:t xml:space="preserve">use vocabulary in different contexts, retell stories, rhymes or songs, describe events, develop social phrases or actions, use communication to support problem solving, articulate thoughts and/or ideas, connect ideas, ask and answer questions, express wants and needs, pay attention to multiple sources, follow instructions, engage in 2- way conversation (all in relation to a child’s preferred method/s of communication), </w:t>
            </w:r>
          </w:p>
        </w:tc>
      </w:tr>
      <w:tr w:rsidR="000D5B0F" w14:paraId="133F447A" w14:textId="77777777" w:rsidTr="00EA1DFF">
        <w:trPr>
          <w:trHeight w:val="465"/>
        </w:trPr>
        <w:tc>
          <w:tcPr>
            <w:tcW w:w="15343" w:type="dxa"/>
            <w:gridSpan w:val="2"/>
            <w:vAlign w:val="center"/>
          </w:tcPr>
          <w:p w14:paraId="0673603A" w14:textId="069D184F" w:rsidR="000D5B0F" w:rsidRPr="0068058B" w:rsidRDefault="00EA1DFF" w:rsidP="00EA1DFF">
            <w:pPr>
              <w:tabs>
                <w:tab w:val="left" w:pos="1876"/>
              </w:tabs>
              <w:jc w:val="center"/>
              <w:rPr>
                <w:rFonts w:ascii="Arial" w:eastAsia="Arial" w:hAnsi="Arial" w:cs="Arial"/>
                <w:b/>
                <w:bCs/>
                <w:sz w:val="20"/>
                <w:szCs w:val="20"/>
              </w:rPr>
            </w:pPr>
            <w:r>
              <w:rPr>
                <w:rFonts w:ascii="Arial" w:eastAsia="Arial" w:hAnsi="Arial" w:cs="Arial"/>
                <w:b/>
                <w:bCs/>
                <w:sz w:val="20"/>
                <w:szCs w:val="20"/>
              </w:rPr>
              <w:lastRenderedPageBreak/>
              <w:t>Literacy</w:t>
            </w:r>
          </w:p>
        </w:tc>
      </w:tr>
      <w:tr w:rsidR="000D5B0F" w14:paraId="60B72D59" w14:textId="77777777" w:rsidTr="007759F0">
        <w:trPr>
          <w:trHeight w:val="465"/>
        </w:trPr>
        <w:tc>
          <w:tcPr>
            <w:tcW w:w="7671" w:type="dxa"/>
            <w:vAlign w:val="center"/>
          </w:tcPr>
          <w:p w14:paraId="7D32B7A7" w14:textId="5041AB43" w:rsidR="000D5B0F" w:rsidRPr="00006C20" w:rsidRDefault="00EA1DFF" w:rsidP="007759F0">
            <w:pPr>
              <w:tabs>
                <w:tab w:val="left" w:pos="1876"/>
              </w:tabs>
              <w:jc w:val="center"/>
              <w:rPr>
                <w:rFonts w:ascii="Arial" w:eastAsia="Arial" w:hAnsi="Arial" w:cs="Arial"/>
                <w:b/>
                <w:bCs/>
                <w:sz w:val="20"/>
                <w:szCs w:val="20"/>
              </w:rPr>
            </w:pPr>
            <w:r>
              <w:rPr>
                <w:rFonts w:ascii="Arial" w:eastAsia="Arial" w:hAnsi="Arial" w:cs="Arial"/>
                <w:b/>
                <w:bCs/>
                <w:sz w:val="20"/>
                <w:szCs w:val="20"/>
              </w:rPr>
              <w:t xml:space="preserve">Reading </w:t>
            </w:r>
          </w:p>
        </w:tc>
        <w:tc>
          <w:tcPr>
            <w:tcW w:w="7672" w:type="dxa"/>
            <w:vAlign w:val="center"/>
          </w:tcPr>
          <w:p w14:paraId="1DBC6D3B" w14:textId="469BE0E4" w:rsidR="000D5B0F" w:rsidRPr="00006C20" w:rsidRDefault="00EA1DFF" w:rsidP="007759F0">
            <w:pPr>
              <w:tabs>
                <w:tab w:val="left" w:pos="1876"/>
              </w:tabs>
              <w:jc w:val="center"/>
              <w:rPr>
                <w:rFonts w:ascii="Arial" w:eastAsia="Arial" w:hAnsi="Arial" w:cs="Arial"/>
                <w:b/>
                <w:bCs/>
                <w:sz w:val="20"/>
                <w:szCs w:val="20"/>
              </w:rPr>
            </w:pPr>
            <w:r>
              <w:rPr>
                <w:rFonts w:ascii="Arial" w:eastAsia="Arial" w:hAnsi="Arial" w:cs="Arial"/>
                <w:b/>
                <w:bCs/>
                <w:sz w:val="20"/>
                <w:szCs w:val="20"/>
              </w:rPr>
              <w:t>Writing</w:t>
            </w:r>
          </w:p>
        </w:tc>
      </w:tr>
      <w:tr w:rsidR="000D5B0F" w14:paraId="19A1E20B" w14:textId="77777777" w:rsidTr="007759F0">
        <w:trPr>
          <w:trHeight w:val="465"/>
        </w:trPr>
        <w:tc>
          <w:tcPr>
            <w:tcW w:w="15343" w:type="dxa"/>
            <w:gridSpan w:val="2"/>
            <w:vAlign w:val="bottom"/>
          </w:tcPr>
          <w:p w14:paraId="6E53A305" w14:textId="77777777" w:rsidR="000D5B0F" w:rsidRPr="0068058B" w:rsidRDefault="000D5B0F" w:rsidP="007759F0">
            <w:pPr>
              <w:tabs>
                <w:tab w:val="left" w:pos="1876"/>
              </w:tabs>
              <w:spacing w:line="360" w:lineRule="auto"/>
              <w:jc w:val="center"/>
              <w:rPr>
                <w:rFonts w:ascii="Arial" w:eastAsia="Arial" w:hAnsi="Arial" w:cs="Arial"/>
                <w:b/>
                <w:bCs/>
                <w:sz w:val="20"/>
                <w:szCs w:val="20"/>
              </w:rPr>
            </w:pPr>
            <w:r w:rsidRPr="0068058B">
              <w:rPr>
                <w:rFonts w:ascii="Arial" w:eastAsia="Arial" w:hAnsi="Arial" w:cs="Arial"/>
                <w:b/>
                <w:bCs/>
                <w:sz w:val="20"/>
                <w:szCs w:val="20"/>
              </w:rPr>
              <w:t>Birth to 5 Matters Area Descriptors</w:t>
            </w:r>
          </w:p>
        </w:tc>
      </w:tr>
      <w:tr w:rsidR="000D5B0F" w14:paraId="0740A7F8" w14:textId="77777777" w:rsidTr="007759F0">
        <w:trPr>
          <w:trHeight w:val="465"/>
        </w:trPr>
        <w:tc>
          <w:tcPr>
            <w:tcW w:w="7671" w:type="dxa"/>
            <w:vAlign w:val="center"/>
          </w:tcPr>
          <w:p w14:paraId="2A2B4087" w14:textId="77777777" w:rsidR="00CD5306" w:rsidRPr="00CD5306" w:rsidRDefault="00CD5306"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Understand the five key concepts about print</w:t>
            </w:r>
          </w:p>
          <w:p w14:paraId="5857400D" w14:textId="77777777" w:rsidR="00CD5306" w:rsidRPr="00CD5306" w:rsidRDefault="00CD5306"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Develop their phonological awareness</w:t>
            </w:r>
          </w:p>
          <w:p w14:paraId="264117BA" w14:textId="77777777" w:rsidR="00CD5306" w:rsidRPr="00CD5306" w:rsidRDefault="00CD5306"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Engage in extended conversations about stories, learning new vocabulary</w:t>
            </w:r>
            <w:r>
              <w:rPr>
                <w:rFonts w:ascii="Arial" w:hAnsi="Arial" w:cs="Arial"/>
                <w:sz w:val="16"/>
                <w:szCs w:val="16"/>
              </w:rPr>
              <w:t>.</w:t>
            </w:r>
          </w:p>
          <w:p w14:paraId="6074F9D3" w14:textId="77777777" w:rsidR="00CD5306" w:rsidRPr="00CD5306" w:rsidRDefault="00CD5306"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Enjoy sharing books with an adult.</w:t>
            </w:r>
          </w:p>
          <w:p w14:paraId="02A0EFD1" w14:textId="77777777" w:rsidR="00CD5306" w:rsidRPr="00CD5306" w:rsidRDefault="00CD5306"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 xml:space="preserve">Pay attention and respond to the pictures or the words. </w:t>
            </w:r>
          </w:p>
          <w:p w14:paraId="731CE86F" w14:textId="77777777" w:rsidR="00CD5306" w:rsidRPr="00CD5306" w:rsidRDefault="00CD5306" w:rsidP="008E37AC">
            <w:pPr>
              <w:pStyle w:val="ListParagraph"/>
              <w:numPr>
                <w:ilvl w:val="0"/>
                <w:numId w:val="1"/>
              </w:numPr>
              <w:spacing w:line="360" w:lineRule="auto"/>
              <w:rPr>
                <w:rFonts w:ascii="Arial" w:eastAsia="Arial" w:hAnsi="Arial" w:cs="Arial"/>
                <w:sz w:val="16"/>
                <w:szCs w:val="16"/>
              </w:rPr>
            </w:pPr>
            <w:r>
              <w:rPr>
                <w:rFonts w:ascii="Arial" w:hAnsi="Arial" w:cs="Arial"/>
                <w:sz w:val="16"/>
                <w:szCs w:val="16"/>
              </w:rPr>
              <w:t>H</w:t>
            </w:r>
            <w:r w:rsidRPr="00CD5306">
              <w:rPr>
                <w:rFonts w:ascii="Arial" w:hAnsi="Arial" w:cs="Arial"/>
                <w:sz w:val="16"/>
                <w:szCs w:val="16"/>
              </w:rPr>
              <w:t>ave favourite books and seek them out, to share with an adult, with another child, or to look at alone.</w:t>
            </w:r>
          </w:p>
          <w:p w14:paraId="370DDD6B" w14:textId="77777777" w:rsidR="00CD5306" w:rsidRPr="00CD5306" w:rsidRDefault="00CD5306"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 xml:space="preserve">Repeat words and phrases from familiar stories. </w:t>
            </w:r>
          </w:p>
          <w:p w14:paraId="29F41C6D" w14:textId="77777777" w:rsidR="00CD5306" w:rsidRPr="00CD5306" w:rsidRDefault="00CD5306"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Ask questions about the book.</w:t>
            </w:r>
          </w:p>
          <w:p w14:paraId="24DAFECA" w14:textId="77777777" w:rsidR="000D5B0F" w:rsidRDefault="00CD5306" w:rsidP="008E37AC">
            <w:pPr>
              <w:pStyle w:val="ListParagraph"/>
              <w:numPr>
                <w:ilvl w:val="0"/>
                <w:numId w:val="1"/>
              </w:numPr>
              <w:tabs>
                <w:tab w:val="left" w:pos="1876"/>
              </w:tabs>
              <w:spacing w:line="360" w:lineRule="auto"/>
              <w:rPr>
                <w:rFonts w:ascii="Arial" w:hAnsi="Arial" w:cs="Arial"/>
                <w:sz w:val="16"/>
                <w:szCs w:val="16"/>
              </w:rPr>
            </w:pPr>
            <w:r w:rsidRPr="00CD5306">
              <w:rPr>
                <w:rFonts w:ascii="Arial" w:hAnsi="Arial" w:cs="Arial"/>
                <w:sz w:val="16"/>
                <w:szCs w:val="16"/>
              </w:rPr>
              <w:t>Say a sound for each letter in the alphabet and at least 10 digraphs.</w:t>
            </w:r>
          </w:p>
          <w:p w14:paraId="53921AD9" w14:textId="77777777" w:rsidR="00534A75" w:rsidRPr="00CD5306" w:rsidRDefault="00534A75"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Makes comments and shares their own ideas.</w:t>
            </w:r>
          </w:p>
          <w:p w14:paraId="726970C6" w14:textId="5E0BE88F" w:rsidR="00534A75" w:rsidRPr="00534A75" w:rsidRDefault="00534A75"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 xml:space="preserve">Develop play around favourite stories using props. </w:t>
            </w:r>
          </w:p>
        </w:tc>
        <w:tc>
          <w:tcPr>
            <w:tcW w:w="7672" w:type="dxa"/>
            <w:vAlign w:val="center"/>
          </w:tcPr>
          <w:p w14:paraId="0F6BC8FD" w14:textId="77777777" w:rsidR="00CD5306" w:rsidRPr="00CD5306" w:rsidRDefault="00CD5306"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Notice some print, such as the first letter of their name, a bus or door number, or a familiar logo.</w:t>
            </w:r>
          </w:p>
          <w:p w14:paraId="350A44DD" w14:textId="77777777" w:rsidR="00CD5306" w:rsidRPr="00CD5306" w:rsidRDefault="00CD5306"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Enjoy drawing freely.</w:t>
            </w:r>
          </w:p>
          <w:p w14:paraId="6600998A" w14:textId="77777777" w:rsidR="00CD5306" w:rsidRPr="00CD5306" w:rsidRDefault="00CD5306"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 xml:space="preserve">Add some marks to their drawings, which they give meaning to. </w:t>
            </w:r>
          </w:p>
          <w:p w14:paraId="071BE5F1" w14:textId="77777777" w:rsidR="00CD5306" w:rsidRPr="00CD5306" w:rsidRDefault="00CD5306" w:rsidP="008E37AC">
            <w:pPr>
              <w:pStyle w:val="ListParagraph"/>
              <w:numPr>
                <w:ilvl w:val="0"/>
                <w:numId w:val="1"/>
              </w:numPr>
              <w:tabs>
                <w:tab w:val="left" w:pos="1876"/>
              </w:tabs>
              <w:spacing w:line="360" w:lineRule="auto"/>
              <w:rPr>
                <w:rFonts w:ascii="Arial" w:eastAsia="Arial" w:hAnsi="Arial" w:cs="Arial"/>
                <w:sz w:val="16"/>
                <w:szCs w:val="16"/>
              </w:rPr>
            </w:pPr>
            <w:r>
              <w:rPr>
                <w:rFonts w:ascii="Arial" w:hAnsi="Arial" w:cs="Arial"/>
                <w:sz w:val="16"/>
                <w:szCs w:val="16"/>
              </w:rPr>
              <w:t>M</w:t>
            </w:r>
            <w:r w:rsidRPr="00CD5306">
              <w:rPr>
                <w:rFonts w:ascii="Arial" w:hAnsi="Arial" w:cs="Arial"/>
                <w:sz w:val="16"/>
                <w:szCs w:val="16"/>
              </w:rPr>
              <w:t>ake marks on their picture to stand for their name.</w:t>
            </w:r>
          </w:p>
          <w:p w14:paraId="30FAC1C2" w14:textId="2318BD1E" w:rsidR="00CD5306" w:rsidRPr="00CD5306" w:rsidRDefault="00CD5306" w:rsidP="008E37AC">
            <w:pPr>
              <w:pStyle w:val="ListParagraph"/>
              <w:numPr>
                <w:ilvl w:val="0"/>
                <w:numId w:val="1"/>
              </w:numPr>
              <w:tabs>
                <w:tab w:val="left" w:pos="1876"/>
              </w:tabs>
              <w:spacing w:line="360" w:lineRule="auto"/>
              <w:rPr>
                <w:rFonts w:ascii="Arial" w:eastAsia="Arial" w:hAnsi="Arial" w:cs="Arial"/>
                <w:sz w:val="16"/>
                <w:szCs w:val="16"/>
              </w:rPr>
            </w:pPr>
            <w:r w:rsidRPr="00CD5306">
              <w:rPr>
                <w:rFonts w:ascii="Arial" w:hAnsi="Arial" w:cs="Arial"/>
                <w:sz w:val="16"/>
                <w:szCs w:val="16"/>
              </w:rPr>
              <w:t>Write recognisable letters, most of which are correctly formed.</w:t>
            </w:r>
          </w:p>
          <w:p w14:paraId="729A1637" w14:textId="77777777" w:rsidR="00CD5306" w:rsidRPr="00CD5306" w:rsidRDefault="00CD5306" w:rsidP="008E37AC">
            <w:pPr>
              <w:pStyle w:val="ListParagraph"/>
              <w:numPr>
                <w:ilvl w:val="0"/>
                <w:numId w:val="1"/>
              </w:numPr>
              <w:tabs>
                <w:tab w:val="left" w:pos="1876"/>
              </w:tabs>
              <w:spacing w:line="360" w:lineRule="auto"/>
              <w:rPr>
                <w:rFonts w:ascii="Arial" w:eastAsia="Arial" w:hAnsi="Arial" w:cs="Arial"/>
                <w:sz w:val="16"/>
                <w:szCs w:val="16"/>
              </w:rPr>
            </w:pPr>
            <w:r w:rsidRPr="00CD5306">
              <w:rPr>
                <w:rFonts w:ascii="Arial" w:hAnsi="Arial" w:cs="Arial"/>
                <w:sz w:val="16"/>
                <w:szCs w:val="16"/>
              </w:rPr>
              <w:t>Spell words by identifying sounds in them and representing the sounds with a letter or letters.</w:t>
            </w:r>
          </w:p>
          <w:p w14:paraId="58010FF7" w14:textId="77777777" w:rsidR="000D5B0F" w:rsidRPr="00CD5306" w:rsidRDefault="00CD5306" w:rsidP="008E37AC">
            <w:pPr>
              <w:pStyle w:val="ListParagraph"/>
              <w:numPr>
                <w:ilvl w:val="0"/>
                <w:numId w:val="1"/>
              </w:numPr>
              <w:tabs>
                <w:tab w:val="left" w:pos="1876"/>
              </w:tabs>
              <w:spacing w:line="360" w:lineRule="auto"/>
              <w:rPr>
                <w:rFonts w:ascii="Arial" w:eastAsia="Arial" w:hAnsi="Arial" w:cs="Arial"/>
                <w:sz w:val="16"/>
                <w:szCs w:val="16"/>
              </w:rPr>
            </w:pPr>
            <w:r w:rsidRPr="00CD5306">
              <w:rPr>
                <w:rFonts w:ascii="Arial" w:hAnsi="Arial" w:cs="Arial"/>
                <w:sz w:val="16"/>
                <w:szCs w:val="16"/>
              </w:rPr>
              <w:t>Write simple phrases and sentences that can be read by others.</w:t>
            </w:r>
          </w:p>
          <w:p w14:paraId="52816B4A" w14:textId="77777777" w:rsidR="00CD5306" w:rsidRPr="00CD5306" w:rsidRDefault="00CD5306"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Write some or all of their name.</w:t>
            </w:r>
          </w:p>
          <w:p w14:paraId="52183F49" w14:textId="4B22F3E5" w:rsidR="00CD5306" w:rsidRPr="00CD5306" w:rsidRDefault="00CD5306" w:rsidP="008E37AC">
            <w:pPr>
              <w:pStyle w:val="ListParagraph"/>
              <w:numPr>
                <w:ilvl w:val="0"/>
                <w:numId w:val="1"/>
              </w:numPr>
              <w:spacing w:line="360" w:lineRule="auto"/>
              <w:rPr>
                <w:rFonts w:ascii="Arial" w:eastAsia="Arial" w:hAnsi="Arial" w:cs="Arial"/>
                <w:sz w:val="16"/>
                <w:szCs w:val="16"/>
              </w:rPr>
            </w:pPr>
            <w:r w:rsidRPr="00CD5306">
              <w:rPr>
                <w:rFonts w:ascii="Arial" w:hAnsi="Arial" w:cs="Arial"/>
                <w:sz w:val="16"/>
                <w:szCs w:val="16"/>
              </w:rPr>
              <w:t>Write some letters accurately.</w:t>
            </w:r>
          </w:p>
        </w:tc>
      </w:tr>
      <w:tr w:rsidR="000D5B0F" w14:paraId="676FCDFA" w14:textId="77777777" w:rsidTr="007759F0">
        <w:trPr>
          <w:trHeight w:val="465"/>
        </w:trPr>
        <w:tc>
          <w:tcPr>
            <w:tcW w:w="15343" w:type="dxa"/>
            <w:gridSpan w:val="2"/>
            <w:vAlign w:val="center"/>
          </w:tcPr>
          <w:p w14:paraId="56787D67" w14:textId="77777777" w:rsidR="000D5B0F" w:rsidRPr="0068058B" w:rsidRDefault="000D5B0F" w:rsidP="007759F0">
            <w:pPr>
              <w:tabs>
                <w:tab w:val="left" w:pos="1876"/>
              </w:tabs>
              <w:jc w:val="center"/>
              <w:rPr>
                <w:rFonts w:ascii="Arial" w:eastAsia="Arial" w:hAnsi="Arial" w:cs="Arial"/>
                <w:b/>
                <w:bCs/>
                <w:sz w:val="20"/>
                <w:szCs w:val="20"/>
              </w:rPr>
            </w:pPr>
            <w:r w:rsidRPr="0068058B">
              <w:rPr>
                <w:rFonts w:ascii="Arial" w:eastAsia="Arial" w:hAnsi="Arial" w:cs="Arial"/>
                <w:b/>
                <w:bCs/>
                <w:sz w:val="20"/>
                <w:szCs w:val="20"/>
              </w:rPr>
              <w:t>AET (Autism Education Trust) Framework Links</w:t>
            </w:r>
          </w:p>
        </w:tc>
      </w:tr>
      <w:tr w:rsidR="00EA1DFF" w14:paraId="7DC4185D" w14:textId="77777777" w:rsidTr="00D14537">
        <w:trPr>
          <w:trHeight w:val="465"/>
        </w:trPr>
        <w:tc>
          <w:tcPr>
            <w:tcW w:w="7671" w:type="dxa"/>
          </w:tcPr>
          <w:p w14:paraId="7C992569" w14:textId="77777777" w:rsidR="00EA1DFF" w:rsidRPr="00D0180D" w:rsidRDefault="00EA1DFF" w:rsidP="007759F0">
            <w:pPr>
              <w:tabs>
                <w:tab w:val="left" w:pos="1876"/>
              </w:tabs>
              <w:spacing w:line="360" w:lineRule="auto"/>
              <w:rPr>
                <w:rFonts w:ascii="Arial" w:eastAsia="Arial" w:hAnsi="Arial" w:cs="Arial"/>
                <w:color w:val="0000FF"/>
                <w:sz w:val="16"/>
                <w:szCs w:val="16"/>
              </w:rPr>
            </w:pPr>
            <w:r w:rsidRPr="00D0180D">
              <w:rPr>
                <w:rFonts w:ascii="Arial" w:eastAsia="Arial" w:hAnsi="Arial" w:cs="Arial"/>
                <w:color w:val="0000FF"/>
                <w:sz w:val="16"/>
                <w:szCs w:val="16"/>
              </w:rPr>
              <w:t>Communication and Interaction:</w:t>
            </w:r>
          </w:p>
          <w:p w14:paraId="1BD5B8AF" w14:textId="77777777" w:rsidR="00EA1DFF" w:rsidRDefault="00534A75" w:rsidP="008E37AC">
            <w:pPr>
              <w:pStyle w:val="ListParagraph"/>
              <w:numPr>
                <w:ilvl w:val="0"/>
                <w:numId w:val="23"/>
              </w:numPr>
              <w:tabs>
                <w:tab w:val="left" w:pos="1876"/>
              </w:tabs>
              <w:spacing w:line="360" w:lineRule="auto"/>
              <w:rPr>
                <w:rFonts w:ascii="Arial" w:eastAsia="Arial" w:hAnsi="Arial" w:cs="Arial"/>
                <w:sz w:val="16"/>
                <w:szCs w:val="16"/>
              </w:rPr>
            </w:pPr>
            <w:r w:rsidRPr="00534A75">
              <w:rPr>
                <w:rFonts w:ascii="Arial" w:eastAsia="Arial" w:hAnsi="Arial" w:cs="Arial"/>
                <w:sz w:val="16"/>
                <w:szCs w:val="16"/>
              </w:rPr>
              <w:t>Communication information/ commenting on events</w:t>
            </w:r>
          </w:p>
          <w:p w14:paraId="32C9755B" w14:textId="77777777" w:rsidR="00534A75" w:rsidRDefault="00534A75" w:rsidP="008E37AC">
            <w:pPr>
              <w:pStyle w:val="ListParagraph"/>
              <w:numPr>
                <w:ilvl w:val="0"/>
                <w:numId w:val="23"/>
              </w:numPr>
              <w:tabs>
                <w:tab w:val="left" w:pos="1876"/>
              </w:tabs>
              <w:spacing w:line="360" w:lineRule="auto"/>
              <w:rPr>
                <w:rFonts w:ascii="Arial" w:eastAsia="Arial" w:hAnsi="Arial" w:cs="Arial"/>
                <w:sz w:val="16"/>
                <w:szCs w:val="16"/>
              </w:rPr>
            </w:pPr>
            <w:r>
              <w:rPr>
                <w:rFonts w:ascii="Arial" w:eastAsia="Arial" w:hAnsi="Arial" w:cs="Arial"/>
                <w:sz w:val="16"/>
                <w:szCs w:val="16"/>
              </w:rPr>
              <w:t>Listening and understanding</w:t>
            </w:r>
          </w:p>
          <w:p w14:paraId="061A9600" w14:textId="77777777" w:rsidR="00534A75" w:rsidRPr="00C22062" w:rsidRDefault="00534A75" w:rsidP="00534A75">
            <w:pPr>
              <w:tabs>
                <w:tab w:val="left" w:pos="1876"/>
              </w:tabs>
              <w:spacing w:line="360" w:lineRule="auto"/>
              <w:rPr>
                <w:rFonts w:ascii="Arial" w:eastAsia="Arial" w:hAnsi="Arial" w:cs="Arial"/>
                <w:color w:val="7030A0"/>
                <w:sz w:val="16"/>
                <w:szCs w:val="16"/>
              </w:rPr>
            </w:pPr>
            <w:r w:rsidRPr="00C22062">
              <w:rPr>
                <w:rFonts w:ascii="Arial" w:eastAsia="Arial" w:hAnsi="Arial" w:cs="Arial"/>
                <w:color w:val="7030A0"/>
                <w:sz w:val="16"/>
                <w:szCs w:val="16"/>
              </w:rPr>
              <w:t>Interests, Routines and Processing:</w:t>
            </w:r>
          </w:p>
          <w:p w14:paraId="15027A0D" w14:textId="77777777" w:rsidR="00534A75" w:rsidRDefault="00534A75" w:rsidP="008E37AC">
            <w:pPr>
              <w:pStyle w:val="ListParagraph"/>
              <w:numPr>
                <w:ilvl w:val="0"/>
                <w:numId w:val="19"/>
              </w:numPr>
              <w:tabs>
                <w:tab w:val="left" w:pos="1876"/>
              </w:tabs>
              <w:spacing w:line="360" w:lineRule="auto"/>
              <w:rPr>
                <w:rFonts w:ascii="Arial" w:eastAsia="Arial" w:hAnsi="Arial" w:cs="Arial"/>
                <w:sz w:val="16"/>
                <w:szCs w:val="16"/>
              </w:rPr>
            </w:pPr>
            <w:r>
              <w:rPr>
                <w:rFonts w:ascii="Arial" w:eastAsia="Arial" w:hAnsi="Arial" w:cs="Arial"/>
                <w:sz w:val="16"/>
                <w:szCs w:val="16"/>
              </w:rPr>
              <w:t>Special interests</w:t>
            </w:r>
          </w:p>
          <w:p w14:paraId="0AD13B03" w14:textId="77777777" w:rsidR="00534A75" w:rsidRDefault="00534A75" w:rsidP="008E37AC">
            <w:pPr>
              <w:pStyle w:val="ListParagraph"/>
              <w:numPr>
                <w:ilvl w:val="0"/>
                <w:numId w:val="19"/>
              </w:numPr>
              <w:tabs>
                <w:tab w:val="left" w:pos="1876"/>
              </w:tabs>
              <w:spacing w:line="360" w:lineRule="auto"/>
              <w:rPr>
                <w:rFonts w:ascii="Arial" w:eastAsia="Arial" w:hAnsi="Arial" w:cs="Arial"/>
                <w:sz w:val="16"/>
                <w:szCs w:val="16"/>
              </w:rPr>
            </w:pPr>
            <w:r>
              <w:rPr>
                <w:rFonts w:ascii="Arial" w:eastAsia="Arial" w:hAnsi="Arial" w:cs="Arial"/>
                <w:sz w:val="16"/>
                <w:szCs w:val="16"/>
              </w:rPr>
              <w:t>Problem solving and thinking skills</w:t>
            </w:r>
          </w:p>
          <w:p w14:paraId="3FD26842" w14:textId="77777777" w:rsidR="00534A75" w:rsidRDefault="00534A75" w:rsidP="00534A75">
            <w:pPr>
              <w:tabs>
                <w:tab w:val="left" w:pos="1876"/>
              </w:tabs>
              <w:spacing w:line="360" w:lineRule="auto"/>
              <w:rPr>
                <w:rFonts w:ascii="Arial" w:eastAsia="Arial" w:hAnsi="Arial" w:cs="Arial"/>
                <w:color w:val="FFC000"/>
                <w:sz w:val="16"/>
                <w:szCs w:val="16"/>
              </w:rPr>
            </w:pPr>
            <w:r w:rsidRPr="00D0180D">
              <w:rPr>
                <w:rFonts w:ascii="Arial" w:eastAsia="Arial" w:hAnsi="Arial" w:cs="Arial"/>
                <w:color w:val="FFC000"/>
                <w:sz w:val="16"/>
                <w:szCs w:val="16"/>
              </w:rPr>
              <w:t>Learning and Engagement:</w:t>
            </w:r>
          </w:p>
          <w:p w14:paraId="476B088C" w14:textId="77777777" w:rsidR="00534A75" w:rsidRDefault="00534A75" w:rsidP="008E37AC">
            <w:pPr>
              <w:pStyle w:val="ListParagraph"/>
              <w:numPr>
                <w:ilvl w:val="0"/>
                <w:numId w:val="24"/>
              </w:numPr>
              <w:tabs>
                <w:tab w:val="left" w:pos="1876"/>
              </w:tabs>
              <w:spacing w:line="360" w:lineRule="auto"/>
              <w:rPr>
                <w:rFonts w:ascii="Arial" w:eastAsia="Arial" w:hAnsi="Arial" w:cs="Arial"/>
                <w:sz w:val="16"/>
                <w:szCs w:val="16"/>
              </w:rPr>
            </w:pPr>
            <w:r>
              <w:rPr>
                <w:rFonts w:ascii="Arial" w:eastAsia="Arial" w:hAnsi="Arial" w:cs="Arial"/>
                <w:sz w:val="16"/>
                <w:szCs w:val="16"/>
              </w:rPr>
              <w:t>Learning through play</w:t>
            </w:r>
          </w:p>
          <w:p w14:paraId="0C39E370" w14:textId="77777777" w:rsidR="00534A75" w:rsidRDefault="00534A75" w:rsidP="008E37AC">
            <w:pPr>
              <w:pStyle w:val="ListParagraph"/>
              <w:numPr>
                <w:ilvl w:val="0"/>
                <w:numId w:val="24"/>
              </w:numPr>
              <w:tabs>
                <w:tab w:val="left" w:pos="1876"/>
              </w:tabs>
              <w:spacing w:line="360" w:lineRule="auto"/>
              <w:rPr>
                <w:rFonts w:ascii="Arial" w:eastAsia="Arial" w:hAnsi="Arial" w:cs="Arial"/>
                <w:sz w:val="16"/>
                <w:szCs w:val="16"/>
              </w:rPr>
            </w:pPr>
            <w:r>
              <w:rPr>
                <w:rFonts w:ascii="Arial" w:eastAsia="Arial" w:hAnsi="Arial" w:cs="Arial"/>
                <w:sz w:val="16"/>
                <w:szCs w:val="16"/>
              </w:rPr>
              <w:t>Motivation and engagement</w:t>
            </w:r>
          </w:p>
          <w:p w14:paraId="648F0842" w14:textId="39C36A73" w:rsidR="00534A75" w:rsidRPr="00534A75" w:rsidRDefault="00534A75" w:rsidP="008E37AC">
            <w:pPr>
              <w:pStyle w:val="ListParagraph"/>
              <w:numPr>
                <w:ilvl w:val="0"/>
                <w:numId w:val="24"/>
              </w:numPr>
              <w:tabs>
                <w:tab w:val="left" w:pos="1876"/>
              </w:tabs>
              <w:spacing w:line="360" w:lineRule="auto"/>
              <w:rPr>
                <w:rFonts w:ascii="Arial" w:eastAsia="Arial" w:hAnsi="Arial" w:cs="Arial"/>
                <w:sz w:val="16"/>
                <w:szCs w:val="16"/>
              </w:rPr>
            </w:pPr>
            <w:r>
              <w:rPr>
                <w:rFonts w:ascii="Arial" w:eastAsia="Arial" w:hAnsi="Arial" w:cs="Arial"/>
                <w:sz w:val="16"/>
                <w:szCs w:val="16"/>
              </w:rPr>
              <w:t>Organisation and independent learning</w:t>
            </w:r>
          </w:p>
        </w:tc>
        <w:tc>
          <w:tcPr>
            <w:tcW w:w="7672" w:type="dxa"/>
          </w:tcPr>
          <w:p w14:paraId="36861A0B" w14:textId="77777777" w:rsidR="00534A75" w:rsidRPr="00C22062" w:rsidRDefault="00534A75" w:rsidP="00534A75">
            <w:pPr>
              <w:tabs>
                <w:tab w:val="left" w:pos="1876"/>
              </w:tabs>
              <w:spacing w:line="360" w:lineRule="auto"/>
              <w:rPr>
                <w:rFonts w:ascii="Arial" w:eastAsia="Arial" w:hAnsi="Arial" w:cs="Arial"/>
                <w:color w:val="7030A0"/>
                <w:sz w:val="16"/>
                <w:szCs w:val="16"/>
              </w:rPr>
            </w:pPr>
            <w:r w:rsidRPr="00C22062">
              <w:rPr>
                <w:rFonts w:ascii="Arial" w:eastAsia="Arial" w:hAnsi="Arial" w:cs="Arial"/>
                <w:color w:val="7030A0"/>
                <w:sz w:val="16"/>
                <w:szCs w:val="16"/>
              </w:rPr>
              <w:t>Interests, Routines and Processing:</w:t>
            </w:r>
          </w:p>
          <w:p w14:paraId="51A1F595" w14:textId="77777777" w:rsidR="00534A75" w:rsidRDefault="00534A75" w:rsidP="008E37AC">
            <w:pPr>
              <w:pStyle w:val="ListParagraph"/>
              <w:numPr>
                <w:ilvl w:val="0"/>
                <w:numId w:val="25"/>
              </w:numPr>
              <w:tabs>
                <w:tab w:val="left" w:pos="1876"/>
              </w:tabs>
              <w:spacing w:line="360" w:lineRule="auto"/>
              <w:rPr>
                <w:rFonts w:ascii="Arial" w:eastAsia="Arial" w:hAnsi="Arial" w:cs="Arial"/>
                <w:sz w:val="16"/>
                <w:szCs w:val="16"/>
              </w:rPr>
            </w:pPr>
            <w:r>
              <w:rPr>
                <w:rFonts w:ascii="Arial" w:eastAsia="Arial" w:hAnsi="Arial" w:cs="Arial"/>
                <w:sz w:val="16"/>
                <w:szCs w:val="16"/>
              </w:rPr>
              <w:t>Special interests</w:t>
            </w:r>
          </w:p>
          <w:p w14:paraId="4D5729F2" w14:textId="77777777" w:rsidR="00534A75" w:rsidRDefault="00534A75" w:rsidP="008E37AC">
            <w:pPr>
              <w:pStyle w:val="ListParagraph"/>
              <w:numPr>
                <w:ilvl w:val="0"/>
                <w:numId w:val="25"/>
              </w:numPr>
              <w:tabs>
                <w:tab w:val="left" w:pos="1876"/>
              </w:tabs>
              <w:spacing w:line="360" w:lineRule="auto"/>
              <w:rPr>
                <w:rFonts w:ascii="Arial" w:eastAsia="Arial" w:hAnsi="Arial" w:cs="Arial"/>
                <w:sz w:val="16"/>
                <w:szCs w:val="16"/>
              </w:rPr>
            </w:pPr>
            <w:r>
              <w:rPr>
                <w:rFonts w:ascii="Arial" w:eastAsia="Arial" w:hAnsi="Arial" w:cs="Arial"/>
                <w:sz w:val="16"/>
                <w:szCs w:val="16"/>
              </w:rPr>
              <w:t>Problem solving and thinking skills</w:t>
            </w:r>
          </w:p>
          <w:p w14:paraId="23F11A6F" w14:textId="77777777" w:rsidR="00534A75" w:rsidRDefault="00534A75" w:rsidP="00534A75">
            <w:pPr>
              <w:tabs>
                <w:tab w:val="left" w:pos="1876"/>
              </w:tabs>
              <w:spacing w:line="360" w:lineRule="auto"/>
              <w:rPr>
                <w:rFonts w:ascii="Arial" w:eastAsia="Arial" w:hAnsi="Arial" w:cs="Arial"/>
                <w:color w:val="FFC000"/>
                <w:sz w:val="16"/>
                <w:szCs w:val="16"/>
              </w:rPr>
            </w:pPr>
            <w:r w:rsidRPr="00D0180D">
              <w:rPr>
                <w:rFonts w:ascii="Arial" w:eastAsia="Arial" w:hAnsi="Arial" w:cs="Arial"/>
                <w:color w:val="FFC000"/>
                <w:sz w:val="16"/>
                <w:szCs w:val="16"/>
              </w:rPr>
              <w:t>Learning and Engagement:</w:t>
            </w:r>
          </w:p>
          <w:p w14:paraId="738FCEEA" w14:textId="77777777" w:rsidR="00534A75" w:rsidRDefault="00534A75" w:rsidP="008E37AC">
            <w:pPr>
              <w:pStyle w:val="ListParagraph"/>
              <w:numPr>
                <w:ilvl w:val="0"/>
                <w:numId w:val="26"/>
              </w:numPr>
              <w:tabs>
                <w:tab w:val="left" w:pos="1876"/>
              </w:tabs>
              <w:spacing w:line="360" w:lineRule="auto"/>
              <w:rPr>
                <w:rFonts w:ascii="Arial" w:eastAsia="Arial" w:hAnsi="Arial" w:cs="Arial"/>
                <w:sz w:val="16"/>
                <w:szCs w:val="16"/>
              </w:rPr>
            </w:pPr>
            <w:r>
              <w:rPr>
                <w:rFonts w:ascii="Arial" w:eastAsia="Arial" w:hAnsi="Arial" w:cs="Arial"/>
                <w:sz w:val="16"/>
                <w:szCs w:val="16"/>
              </w:rPr>
              <w:t>Learning through play</w:t>
            </w:r>
          </w:p>
          <w:p w14:paraId="1A0E07FF" w14:textId="77777777" w:rsidR="00534A75" w:rsidRDefault="00534A75" w:rsidP="008E37AC">
            <w:pPr>
              <w:pStyle w:val="ListParagraph"/>
              <w:numPr>
                <w:ilvl w:val="0"/>
                <w:numId w:val="26"/>
              </w:numPr>
              <w:tabs>
                <w:tab w:val="left" w:pos="1876"/>
              </w:tabs>
              <w:spacing w:line="360" w:lineRule="auto"/>
              <w:rPr>
                <w:rFonts w:ascii="Arial" w:eastAsia="Arial" w:hAnsi="Arial" w:cs="Arial"/>
                <w:sz w:val="16"/>
                <w:szCs w:val="16"/>
              </w:rPr>
            </w:pPr>
            <w:r>
              <w:rPr>
                <w:rFonts w:ascii="Arial" w:eastAsia="Arial" w:hAnsi="Arial" w:cs="Arial"/>
                <w:sz w:val="16"/>
                <w:szCs w:val="16"/>
              </w:rPr>
              <w:t>Motivation and engagement</w:t>
            </w:r>
          </w:p>
          <w:p w14:paraId="1ED8C9D8" w14:textId="4E331DE0" w:rsidR="00EA1DFF" w:rsidRPr="00D0180D" w:rsidRDefault="00534A75" w:rsidP="008E37AC">
            <w:pPr>
              <w:pStyle w:val="ListParagraph"/>
              <w:numPr>
                <w:ilvl w:val="0"/>
                <w:numId w:val="26"/>
              </w:numPr>
              <w:tabs>
                <w:tab w:val="left" w:pos="1876"/>
              </w:tabs>
              <w:spacing w:line="360" w:lineRule="auto"/>
              <w:rPr>
                <w:rFonts w:ascii="Arial" w:eastAsia="Arial" w:hAnsi="Arial" w:cs="Arial"/>
                <w:sz w:val="16"/>
                <w:szCs w:val="16"/>
              </w:rPr>
            </w:pPr>
            <w:r>
              <w:rPr>
                <w:rFonts w:ascii="Arial" w:eastAsia="Arial" w:hAnsi="Arial" w:cs="Arial"/>
                <w:sz w:val="16"/>
                <w:szCs w:val="16"/>
              </w:rPr>
              <w:t>Organisation and independent learning</w:t>
            </w:r>
          </w:p>
        </w:tc>
      </w:tr>
      <w:tr w:rsidR="000D5B0F" w14:paraId="618316E1" w14:textId="77777777" w:rsidTr="007759F0">
        <w:trPr>
          <w:trHeight w:val="465"/>
        </w:trPr>
        <w:tc>
          <w:tcPr>
            <w:tcW w:w="15343" w:type="dxa"/>
            <w:gridSpan w:val="2"/>
            <w:vAlign w:val="center"/>
          </w:tcPr>
          <w:p w14:paraId="66E7B120" w14:textId="77777777" w:rsidR="000D5B0F" w:rsidRPr="00A76DBF" w:rsidRDefault="000D5B0F" w:rsidP="007759F0">
            <w:pPr>
              <w:jc w:val="center"/>
              <w:rPr>
                <w:rFonts w:ascii="Arial" w:eastAsia="Arial" w:hAnsi="Arial" w:cs="Arial"/>
                <w:b/>
                <w:bCs/>
                <w:sz w:val="18"/>
                <w:szCs w:val="18"/>
              </w:rPr>
            </w:pPr>
            <w:r w:rsidRPr="00A76DBF">
              <w:rPr>
                <w:rFonts w:ascii="Arial" w:eastAsia="Arial" w:hAnsi="Arial" w:cs="Arial"/>
                <w:b/>
                <w:bCs/>
                <w:sz w:val="18"/>
                <w:szCs w:val="18"/>
              </w:rPr>
              <w:t>Development Matters Skills</w:t>
            </w:r>
          </w:p>
        </w:tc>
      </w:tr>
      <w:tr w:rsidR="000D5B0F" w14:paraId="261CCE2C" w14:textId="77777777" w:rsidTr="007759F0">
        <w:trPr>
          <w:trHeight w:val="465"/>
        </w:trPr>
        <w:tc>
          <w:tcPr>
            <w:tcW w:w="15343" w:type="dxa"/>
            <w:gridSpan w:val="2"/>
          </w:tcPr>
          <w:p w14:paraId="7D11920C" w14:textId="6FA06C72" w:rsidR="000D5B0F" w:rsidRPr="00534A75" w:rsidRDefault="00534A75" w:rsidP="00534A75">
            <w:pPr>
              <w:spacing w:line="360" w:lineRule="auto"/>
              <w:rPr>
                <w:rFonts w:ascii="Arial" w:eastAsia="Arial" w:hAnsi="Arial" w:cs="Arial"/>
                <w:sz w:val="16"/>
                <w:szCs w:val="16"/>
              </w:rPr>
            </w:pPr>
            <w:r>
              <w:rPr>
                <w:rFonts w:ascii="Arial" w:eastAsia="Arial" w:hAnsi="Arial" w:cs="Arial"/>
                <w:sz w:val="16"/>
                <w:szCs w:val="16"/>
              </w:rPr>
              <w:t>Share books, pay attention to words or pictures, have favourite book or story, ask questions, develop play around stories, enjoy mark making and/or drawing, develop phonological awareness, develop vocabulary, use print knowledge in play, write some letters accurately, begin to sound out or spell words.</w:t>
            </w:r>
          </w:p>
        </w:tc>
      </w:tr>
    </w:tbl>
    <w:p w14:paraId="02F4DA9D" w14:textId="77777777" w:rsidR="000D5B0F" w:rsidRDefault="000D5B0F" w:rsidP="00553E7C">
      <w:pPr>
        <w:tabs>
          <w:tab w:val="left" w:pos="1876"/>
        </w:tabs>
        <w:rPr>
          <w:rFonts w:ascii="Arial" w:eastAsia="Arial" w:hAnsi="Arial" w:cs="Arial"/>
        </w:rPr>
      </w:pPr>
    </w:p>
    <w:p w14:paraId="5A40DA5F" w14:textId="6FAAD5D5" w:rsidR="000D5B0F" w:rsidRDefault="000D5B0F" w:rsidP="00553E7C">
      <w:pPr>
        <w:tabs>
          <w:tab w:val="left" w:pos="1876"/>
        </w:tabs>
        <w:rPr>
          <w:rFonts w:ascii="Arial" w:eastAsia="Arial" w:hAnsi="Arial" w:cs="Arial"/>
        </w:rPr>
      </w:pPr>
    </w:p>
    <w:p w14:paraId="07DA338F" w14:textId="58F8AD12" w:rsidR="00EA1DFF" w:rsidRDefault="00EA1DFF" w:rsidP="00553E7C">
      <w:pPr>
        <w:tabs>
          <w:tab w:val="left" w:pos="1876"/>
        </w:tabs>
        <w:rPr>
          <w:rFonts w:ascii="Arial" w:eastAsia="Arial" w:hAnsi="Arial" w:cs="Arial"/>
        </w:rPr>
      </w:pPr>
    </w:p>
    <w:tbl>
      <w:tblPr>
        <w:tblStyle w:val="TableGrid"/>
        <w:tblW w:w="0" w:type="auto"/>
        <w:tblLook w:val="04A0" w:firstRow="1" w:lastRow="0" w:firstColumn="1" w:lastColumn="0" w:noHBand="0" w:noVBand="1"/>
      </w:tblPr>
      <w:tblGrid>
        <w:gridCol w:w="7671"/>
        <w:gridCol w:w="7672"/>
      </w:tblGrid>
      <w:tr w:rsidR="00EA1DFF" w14:paraId="7983DCA5" w14:textId="77777777" w:rsidTr="007759F0">
        <w:trPr>
          <w:trHeight w:val="465"/>
        </w:trPr>
        <w:tc>
          <w:tcPr>
            <w:tcW w:w="15343" w:type="dxa"/>
            <w:gridSpan w:val="2"/>
            <w:vAlign w:val="center"/>
          </w:tcPr>
          <w:p w14:paraId="7D993499" w14:textId="588DBB2C" w:rsidR="00EA1DFF" w:rsidRPr="0068058B" w:rsidRDefault="00910723" w:rsidP="007759F0">
            <w:pPr>
              <w:tabs>
                <w:tab w:val="left" w:pos="1876"/>
              </w:tabs>
              <w:jc w:val="center"/>
              <w:rPr>
                <w:rFonts w:ascii="Arial" w:eastAsia="Arial" w:hAnsi="Arial" w:cs="Arial"/>
                <w:b/>
                <w:bCs/>
                <w:sz w:val="20"/>
                <w:szCs w:val="20"/>
              </w:rPr>
            </w:pPr>
            <w:r>
              <w:rPr>
                <w:rFonts w:ascii="Arial" w:eastAsia="Arial" w:hAnsi="Arial" w:cs="Arial"/>
                <w:b/>
                <w:bCs/>
                <w:sz w:val="20"/>
                <w:szCs w:val="20"/>
              </w:rPr>
              <w:lastRenderedPageBreak/>
              <w:t>Maths</w:t>
            </w:r>
          </w:p>
        </w:tc>
      </w:tr>
      <w:tr w:rsidR="00EA1DFF" w14:paraId="648CA9CC" w14:textId="77777777" w:rsidTr="007759F0">
        <w:trPr>
          <w:trHeight w:val="465"/>
        </w:trPr>
        <w:tc>
          <w:tcPr>
            <w:tcW w:w="7671" w:type="dxa"/>
            <w:vAlign w:val="center"/>
          </w:tcPr>
          <w:p w14:paraId="52B4AAF0" w14:textId="36DC046F" w:rsidR="00EA1DFF" w:rsidRPr="00006C20" w:rsidRDefault="00A46B08" w:rsidP="007759F0">
            <w:pPr>
              <w:tabs>
                <w:tab w:val="left" w:pos="1876"/>
              </w:tabs>
              <w:jc w:val="center"/>
              <w:rPr>
                <w:rFonts w:ascii="Arial" w:eastAsia="Arial" w:hAnsi="Arial" w:cs="Arial"/>
                <w:b/>
                <w:bCs/>
                <w:sz w:val="20"/>
                <w:szCs w:val="20"/>
              </w:rPr>
            </w:pPr>
            <w:r>
              <w:rPr>
                <w:rFonts w:ascii="Arial" w:eastAsia="Arial" w:hAnsi="Arial" w:cs="Arial"/>
                <w:b/>
                <w:bCs/>
                <w:sz w:val="20"/>
                <w:szCs w:val="20"/>
              </w:rPr>
              <w:t>Number</w:t>
            </w:r>
          </w:p>
        </w:tc>
        <w:tc>
          <w:tcPr>
            <w:tcW w:w="7672" w:type="dxa"/>
            <w:vAlign w:val="center"/>
          </w:tcPr>
          <w:p w14:paraId="780EA2E9" w14:textId="68E9E31B" w:rsidR="00EA1DFF" w:rsidRPr="00006C20" w:rsidRDefault="00A46B08" w:rsidP="007759F0">
            <w:pPr>
              <w:tabs>
                <w:tab w:val="left" w:pos="1876"/>
              </w:tabs>
              <w:jc w:val="center"/>
              <w:rPr>
                <w:rFonts w:ascii="Arial" w:eastAsia="Arial" w:hAnsi="Arial" w:cs="Arial"/>
                <w:b/>
                <w:bCs/>
                <w:sz w:val="20"/>
                <w:szCs w:val="20"/>
              </w:rPr>
            </w:pPr>
            <w:r>
              <w:rPr>
                <w:rFonts w:ascii="Arial" w:eastAsia="Arial" w:hAnsi="Arial" w:cs="Arial"/>
                <w:b/>
                <w:bCs/>
                <w:sz w:val="20"/>
                <w:szCs w:val="20"/>
              </w:rPr>
              <w:t>Numerical Patterns</w:t>
            </w:r>
          </w:p>
        </w:tc>
      </w:tr>
      <w:tr w:rsidR="00EA1DFF" w14:paraId="4F50BD77" w14:textId="77777777" w:rsidTr="007759F0">
        <w:trPr>
          <w:trHeight w:val="465"/>
        </w:trPr>
        <w:tc>
          <w:tcPr>
            <w:tcW w:w="15343" w:type="dxa"/>
            <w:gridSpan w:val="2"/>
            <w:vAlign w:val="bottom"/>
          </w:tcPr>
          <w:p w14:paraId="035AD958" w14:textId="77777777" w:rsidR="00EA1DFF" w:rsidRPr="0068058B" w:rsidRDefault="00EA1DFF" w:rsidP="007759F0">
            <w:pPr>
              <w:tabs>
                <w:tab w:val="left" w:pos="1876"/>
              </w:tabs>
              <w:spacing w:line="360" w:lineRule="auto"/>
              <w:jc w:val="center"/>
              <w:rPr>
                <w:rFonts w:ascii="Arial" w:eastAsia="Arial" w:hAnsi="Arial" w:cs="Arial"/>
                <w:b/>
                <w:bCs/>
                <w:sz w:val="20"/>
                <w:szCs w:val="20"/>
              </w:rPr>
            </w:pPr>
            <w:r w:rsidRPr="0068058B">
              <w:rPr>
                <w:rFonts w:ascii="Arial" w:eastAsia="Arial" w:hAnsi="Arial" w:cs="Arial"/>
                <w:b/>
                <w:bCs/>
                <w:sz w:val="20"/>
                <w:szCs w:val="20"/>
              </w:rPr>
              <w:t>Birth to 5 Matters Area Descriptors</w:t>
            </w:r>
          </w:p>
        </w:tc>
      </w:tr>
      <w:tr w:rsidR="00EA1DFF" w14:paraId="2DC8E36A" w14:textId="77777777" w:rsidTr="007759F0">
        <w:trPr>
          <w:trHeight w:val="465"/>
        </w:trPr>
        <w:tc>
          <w:tcPr>
            <w:tcW w:w="7671" w:type="dxa"/>
            <w:vAlign w:val="center"/>
          </w:tcPr>
          <w:p w14:paraId="3549A1A2" w14:textId="77777777" w:rsidR="00A46B08" w:rsidRPr="00A46B08" w:rsidRDefault="00A46B08" w:rsidP="008E37AC">
            <w:pPr>
              <w:pStyle w:val="ListParagraph"/>
              <w:numPr>
                <w:ilvl w:val="0"/>
                <w:numId w:val="1"/>
              </w:numPr>
              <w:tabs>
                <w:tab w:val="left" w:pos="1876"/>
              </w:tabs>
              <w:spacing w:line="360" w:lineRule="auto"/>
              <w:ind w:left="714" w:hanging="357"/>
              <w:rPr>
                <w:rFonts w:ascii="Arial" w:hAnsi="Arial" w:cs="Arial"/>
                <w:sz w:val="16"/>
                <w:szCs w:val="16"/>
              </w:rPr>
            </w:pPr>
            <w:r w:rsidRPr="00A46B08">
              <w:rPr>
                <w:rFonts w:ascii="Arial" w:hAnsi="Arial" w:cs="Arial"/>
                <w:sz w:val="16"/>
                <w:szCs w:val="16"/>
              </w:rPr>
              <w:t>Have a deep understanding of number to 10, including the composition of each number.</w:t>
            </w:r>
          </w:p>
          <w:p w14:paraId="02AC5EE2" w14:textId="77777777" w:rsidR="00A46B08" w:rsidRPr="00A46B08" w:rsidRDefault="00A46B08" w:rsidP="008E37AC">
            <w:pPr>
              <w:pStyle w:val="ListParagraph"/>
              <w:numPr>
                <w:ilvl w:val="0"/>
                <w:numId w:val="1"/>
              </w:numPr>
              <w:tabs>
                <w:tab w:val="left" w:pos="1876"/>
              </w:tabs>
              <w:spacing w:line="360" w:lineRule="auto"/>
              <w:ind w:left="714" w:hanging="357"/>
              <w:rPr>
                <w:rFonts w:ascii="Arial" w:hAnsi="Arial" w:cs="Arial"/>
                <w:sz w:val="16"/>
                <w:szCs w:val="16"/>
              </w:rPr>
            </w:pPr>
            <w:r w:rsidRPr="00A46B08">
              <w:rPr>
                <w:rFonts w:ascii="Arial" w:hAnsi="Arial" w:cs="Arial"/>
                <w:sz w:val="16"/>
                <w:szCs w:val="16"/>
              </w:rPr>
              <w:t>Subitise (recognise quantities without counting) up to 5.</w:t>
            </w:r>
          </w:p>
          <w:p w14:paraId="6781566B" w14:textId="57CA3050" w:rsidR="00EA1DFF" w:rsidRPr="00A46B08" w:rsidRDefault="00A46B08" w:rsidP="008E37AC">
            <w:pPr>
              <w:pStyle w:val="ListParagraph"/>
              <w:numPr>
                <w:ilvl w:val="0"/>
                <w:numId w:val="1"/>
              </w:numPr>
              <w:tabs>
                <w:tab w:val="left" w:pos="1876"/>
              </w:tabs>
              <w:spacing w:line="360" w:lineRule="auto"/>
              <w:ind w:left="714" w:hanging="357"/>
              <w:rPr>
                <w:rFonts w:ascii="Arial" w:hAnsi="Arial" w:cs="Arial"/>
                <w:sz w:val="16"/>
                <w:szCs w:val="16"/>
              </w:rPr>
            </w:pPr>
            <w:r w:rsidRPr="00A46B08">
              <w:rPr>
                <w:rFonts w:ascii="Arial" w:hAnsi="Arial" w:cs="Arial"/>
                <w:sz w:val="16"/>
                <w:szCs w:val="16"/>
              </w:rPr>
              <w:t>Automatically recall (without reference to rhymes, counting or other aids) number bonds up to 5 (including subtraction facts) and some number bonds to 10, including double facts.</w:t>
            </w:r>
          </w:p>
        </w:tc>
        <w:tc>
          <w:tcPr>
            <w:tcW w:w="7672" w:type="dxa"/>
            <w:vAlign w:val="center"/>
          </w:tcPr>
          <w:p w14:paraId="72E0AA8F" w14:textId="2FFC1A59" w:rsidR="00A46B08" w:rsidRPr="00A46B08" w:rsidRDefault="00A46B08" w:rsidP="008E37AC">
            <w:pPr>
              <w:pStyle w:val="ListParagraph"/>
              <w:numPr>
                <w:ilvl w:val="0"/>
                <w:numId w:val="1"/>
              </w:numPr>
              <w:tabs>
                <w:tab w:val="left" w:pos="1876"/>
              </w:tabs>
              <w:spacing w:line="360" w:lineRule="auto"/>
              <w:ind w:left="714" w:hanging="357"/>
              <w:rPr>
                <w:rFonts w:ascii="Arial" w:eastAsia="Arial" w:hAnsi="Arial" w:cs="Arial"/>
                <w:sz w:val="16"/>
                <w:szCs w:val="16"/>
              </w:rPr>
            </w:pPr>
            <w:r w:rsidRPr="00A46B08">
              <w:rPr>
                <w:rFonts w:ascii="Arial" w:hAnsi="Arial" w:cs="Arial"/>
                <w:sz w:val="16"/>
                <w:szCs w:val="16"/>
              </w:rPr>
              <w:t>Verbally count beyond 20, recognising the pattern of the counting systems.</w:t>
            </w:r>
          </w:p>
          <w:p w14:paraId="2F01F31E" w14:textId="77777777" w:rsidR="00A46B08" w:rsidRPr="00A46B08" w:rsidRDefault="00A46B08" w:rsidP="008E37AC">
            <w:pPr>
              <w:pStyle w:val="ListParagraph"/>
              <w:numPr>
                <w:ilvl w:val="0"/>
                <w:numId w:val="1"/>
              </w:numPr>
              <w:tabs>
                <w:tab w:val="left" w:pos="1876"/>
              </w:tabs>
              <w:spacing w:line="360" w:lineRule="auto"/>
              <w:ind w:left="714" w:hanging="357"/>
              <w:rPr>
                <w:rFonts w:ascii="Arial" w:eastAsia="Arial" w:hAnsi="Arial" w:cs="Arial"/>
                <w:sz w:val="16"/>
                <w:szCs w:val="16"/>
              </w:rPr>
            </w:pPr>
            <w:r w:rsidRPr="00A46B08">
              <w:rPr>
                <w:rFonts w:ascii="Arial" w:hAnsi="Arial" w:cs="Arial"/>
                <w:sz w:val="16"/>
                <w:szCs w:val="16"/>
              </w:rPr>
              <w:t>Compare quantities up to 10 in different contexts, recognising when one quantity is greater than, less than or the same as the other quantity.</w:t>
            </w:r>
          </w:p>
          <w:p w14:paraId="67DD3F0E" w14:textId="7C283EE6" w:rsidR="00EA1DFF" w:rsidRPr="00A46B08" w:rsidRDefault="00A46B08" w:rsidP="008E37AC">
            <w:pPr>
              <w:pStyle w:val="ListParagraph"/>
              <w:numPr>
                <w:ilvl w:val="0"/>
                <w:numId w:val="1"/>
              </w:numPr>
              <w:tabs>
                <w:tab w:val="left" w:pos="1876"/>
              </w:tabs>
              <w:spacing w:line="360" w:lineRule="auto"/>
              <w:ind w:left="714" w:hanging="357"/>
              <w:rPr>
                <w:rFonts w:ascii="Arial" w:eastAsia="Arial" w:hAnsi="Arial" w:cs="Arial"/>
                <w:sz w:val="16"/>
                <w:szCs w:val="16"/>
              </w:rPr>
            </w:pPr>
            <w:r w:rsidRPr="00A46B08">
              <w:rPr>
                <w:rFonts w:ascii="Arial" w:hAnsi="Arial" w:cs="Arial"/>
                <w:sz w:val="16"/>
                <w:szCs w:val="16"/>
              </w:rPr>
              <w:t>Explore and represent patterns within numbers up to 10, including evens and odds, double facts and how quantities can be distributed</w:t>
            </w:r>
          </w:p>
        </w:tc>
      </w:tr>
      <w:tr w:rsidR="00EA1DFF" w14:paraId="54C9F146" w14:textId="77777777" w:rsidTr="007759F0">
        <w:trPr>
          <w:trHeight w:val="465"/>
        </w:trPr>
        <w:tc>
          <w:tcPr>
            <w:tcW w:w="15343" w:type="dxa"/>
            <w:gridSpan w:val="2"/>
            <w:vAlign w:val="center"/>
          </w:tcPr>
          <w:p w14:paraId="0EC91F7F" w14:textId="77777777" w:rsidR="00EA1DFF" w:rsidRPr="0068058B" w:rsidRDefault="00EA1DFF" w:rsidP="007759F0">
            <w:pPr>
              <w:tabs>
                <w:tab w:val="left" w:pos="1876"/>
              </w:tabs>
              <w:jc w:val="center"/>
              <w:rPr>
                <w:rFonts w:ascii="Arial" w:eastAsia="Arial" w:hAnsi="Arial" w:cs="Arial"/>
                <w:b/>
                <w:bCs/>
                <w:sz w:val="20"/>
                <w:szCs w:val="20"/>
              </w:rPr>
            </w:pPr>
            <w:r w:rsidRPr="0068058B">
              <w:rPr>
                <w:rFonts w:ascii="Arial" w:eastAsia="Arial" w:hAnsi="Arial" w:cs="Arial"/>
                <w:b/>
                <w:bCs/>
                <w:sz w:val="20"/>
                <w:szCs w:val="20"/>
              </w:rPr>
              <w:t>AET (Autism Education Trust) Framework Links</w:t>
            </w:r>
          </w:p>
        </w:tc>
      </w:tr>
      <w:tr w:rsidR="00A46B08" w14:paraId="66AE46F8" w14:textId="77777777" w:rsidTr="00881869">
        <w:trPr>
          <w:trHeight w:val="465"/>
        </w:trPr>
        <w:tc>
          <w:tcPr>
            <w:tcW w:w="7671" w:type="dxa"/>
          </w:tcPr>
          <w:p w14:paraId="02705D66" w14:textId="77777777" w:rsidR="00A46B08" w:rsidRPr="00C22062" w:rsidRDefault="00A46B08" w:rsidP="00A46B08">
            <w:pPr>
              <w:tabs>
                <w:tab w:val="left" w:pos="1876"/>
              </w:tabs>
              <w:spacing w:line="360" w:lineRule="auto"/>
              <w:rPr>
                <w:rFonts w:ascii="Arial" w:eastAsia="Arial" w:hAnsi="Arial" w:cs="Arial"/>
                <w:color w:val="7030A0"/>
                <w:sz w:val="16"/>
                <w:szCs w:val="16"/>
              </w:rPr>
            </w:pPr>
            <w:r w:rsidRPr="00C22062">
              <w:rPr>
                <w:rFonts w:ascii="Arial" w:eastAsia="Arial" w:hAnsi="Arial" w:cs="Arial"/>
                <w:color w:val="7030A0"/>
                <w:sz w:val="16"/>
                <w:szCs w:val="16"/>
              </w:rPr>
              <w:t>Interests, Routines and Processing:</w:t>
            </w:r>
          </w:p>
          <w:p w14:paraId="2BBBCD79" w14:textId="70D7823E" w:rsidR="00A46B08" w:rsidRPr="00CA252D" w:rsidRDefault="00A46B08" w:rsidP="008E37AC">
            <w:pPr>
              <w:pStyle w:val="ListParagraph"/>
              <w:numPr>
                <w:ilvl w:val="0"/>
                <w:numId w:val="28"/>
              </w:numPr>
              <w:tabs>
                <w:tab w:val="left" w:pos="1876"/>
              </w:tabs>
              <w:spacing w:line="360" w:lineRule="auto"/>
              <w:rPr>
                <w:rFonts w:ascii="Arial" w:eastAsia="Arial" w:hAnsi="Arial" w:cs="Arial"/>
                <w:sz w:val="16"/>
                <w:szCs w:val="16"/>
              </w:rPr>
            </w:pPr>
            <w:r w:rsidRPr="00CA252D">
              <w:rPr>
                <w:rFonts w:ascii="Arial" w:eastAsia="Arial" w:hAnsi="Arial" w:cs="Arial"/>
                <w:sz w:val="16"/>
                <w:szCs w:val="16"/>
              </w:rPr>
              <w:t>Special interests</w:t>
            </w:r>
          </w:p>
          <w:p w14:paraId="5EC6765F" w14:textId="30F5B7C0" w:rsidR="00A46B08" w:rsidRPr="00CA252D" w:rsidRDefault="00A46B08" w:rsidP="008E37AC">
            <w:pPr>
              <w:pStyle w:val="ListParagraph"/>
              <w:numPr>
                <w:ilvl w:val="0"/>
                <w:numId w:val="28"/>
              </w:numPr>
              <w:tabs>
                <w:tab w:val="left" w:pos="1876"/>
              </w:tabs>
              <w:spacing w:line="360" w:lineRule="auto"/>
              <w:rPr>
                <w:rFonts w:ascii="Arial" w:eastAsia="Arial" w:hAnsi="Arial" w:cs="Arial"/>
                <w:sz w:val="16"/>
                <w:szCs w:val="16"/>
              </w:rPr>
            </w:pPr>
            <w:r w:rsidRPr="00CA252D">
              <w:rPr>
                <w:rFonts w:ascii="Arial" w:eastAsia="Arial" w:hAnsi="Arial" w:cs="Arial"/>
                <w:sz w:val="16"/>
                <w:szCs w:val="16"/>
              </w:rPr>
              <w:t>Problem solving and thinking skills</w:t>
            </w:r>
          </w:p>
          <w:p w14:paraId="6C32F61E" w14:textId="77777777" w:rsidR="00A46B08" w:rsidRDefault="00A46B08" w:rsidP="00A46B08">
            <w:pPr>
              <w:tabs>
                <w:tab w:val="left" w:pos="1876"/>
              </w:tabs>
              <w:spacing w:line="360" w:lineRule="auto"/>
              <w:rPr>
                <w:rFonts w:ascii="Arial" w:eastAsia="Arial" w:hAnsi="Arial" w:cs="Arial"/>
                <w:color w:val="FFC000"/>
                <w:sz w:val="16"/>
                <w:szCs w:val="16"/>
              </w:rPr>
            </w:pPr>
            <w:r w:rsidRPr="00D0180D">
              <w:rPr>
                <w:rFonts w:ascii="Arial" w:eastAsia="Arial" w:hAnsi="Arial" w:cs="Arial"/>
                <w:color w:val="FFC000"/>
                <w:sz w:val="16"/>
                <w:szCs w:val="16"/>
              </w:rPr>
              <w:t>Learning and Engagement:</w:t>
            </w:r>
          </w:p>
          <w:p w14:paraId="7A18DBF9" w14:textId="77777777" w:rsidR="00A46B08" w:rsidRDefault="00A46B08" w:rsidP="008E37AC">
            <w:pPr>
              <w:pStyle w:val="ListParagraph"/>
              <w:numPr>
                <w:ilvl w:val="0"/>
                <w:numId w:val="27"/>
              </w:numPr>
              <w:tabs>
                <w:tab w:val="left" w:pos="1876"/>
              </w:tabs>
              <w:spacing w:line="360" w:lineRule="auto"/>
              <w:rPr>
                <w:rFonts w:ascii="Arial" w:eastAsia="Arial" w:hAnsi="Arial" w:cs="Arial"/>
                <w:sz w:val="16"/>
                <w:szCs w:val="16"/>
              </w:rPr>
            </w:pPr>
            <w:r>
              <w:rPr>
                <w:rFonts w:ascii="Arial" w:eastAsia="Arial" w:hAnsi="Arial" w:cs="Arial"/>
                <w:sz w:val="16"/>
                <w:szCs w:val="16"/>
              </w:rPr>
              <w:t>Learning through play</w:t>
            </w:r>
          </w:p>
          <w:p w14:paraId="5EA24D72" w14:textId="77777777" w:rsidR="00A46B08" w:rsidRDefault="00A46B08" w:rsidP="008E37AC">
            <w:pPr>
              <w:pStyle w:val="ListParagraph"/>
              <w:numPr>
                <w:ilvl w:val="0"/>
                <w:numId w:val="27"/>
              </w:numPr>
              <w:tabs>
                <w:tab w:val="left" w:pos="1876"/>
              </w:tabs>
              <w:spacing w:line="360" w:lineRule="auto"/>
              <w:rPr>
                <w:rFonts w:ascii="Arial" w:eastAsia="Arial" w:hAnsi="Arial" w:cs="Arial"/>
                <w:sz w:val="16"/>
                <w:szCs w:val="16"/>
              </w:rPr>
            </w:pPr>
            <w:r w:rsidRPr="00A46B08">
              <w:rPr>
                <w:rFonts w:ascii="Arial" w:eastAsia="Arial" w:hAnsi="Arial" w:cs="Arial"/>
                <w:sz w:val="16"/>
                <w:szCs w:val="16"/>
              </w:rPr>
              <w:t>Motivation and engagement</w:t>
            </w:r>
          </w:p>
          <w:p w14:paraId="7C52B947" w14:textId="761B0C5E" w:rsidR="00A46B08" w:rsidRDefault="00A46B08" w:rsidP="008E37AC">
            <w:pPr>
              <w:pStyle w:val="ListParagraph"/>
              <w:numPr>
                <w:ilvl w:val="0"/>
                <w:numId w:val="27"/>
              </w:numPr>
              <w:tabs>
                <w:tab w:val="left" w:pos="1876"/>
              </w:tabs>
              <w:spacing w:line="360" w:lineRule="auto"/>
              <w:rPr>
                <w:rFonts w:ascii="Arial" w:eastAsia="Arial" w:hAnsi="Arial" w:cs="Arial"/>
                <w:sz w:val="16"/>
                <w:szCs w:val="16"/>
              </w:rPr>
            </w:pPr>
            <w:r w:rsidRPr="00A46B08">
              <w:rPr>
                <w:rFonts w:ascii="Arial" w:eastAsia="Arial" w:hAnsi="Arial" w:cs="Arial"/>
                <w:sz w:val="16"/>
                <w:szCs w:val="16"/>
              </w:rPr>
              <w:t>Organisation and independent learning</w:t>
            </w:r>
          </w:p>
          <w:p w14:paraId="2F16C0F5" w14:textId="77777777" w:rsidR="003A3B50" w:rsidRPr="003A3B50" w:rsidRDefault="003A3B50" w:rsidP="003A3B50">
            <w:pPr>
              <w:tabs>
                <w:tab w:val="left" w:pos="1876"/>
              </w:tabs>
              <w:spacing w:line="360" w:lineRule="auto"/>
              <w:rPr>
                <w:rFonts w:ascii="Arial" w:eastAsia="Arial" w:hAnsi="Arial" w:cs="Arial"/>
                <w:b/>
                <w:bCs/>
                <w:sz w:val="16"/>
                <w:szCs w:val="16"/>
              </w:rPr>
            </w:pPr>
            <w:r w:rsidRPr="003A3B50">
              <w:rPr>
                <w:rFonts w:ascii="Arial" w:eastAsia="Arial" w:hAnsi="Arial" w:cs="Arial"/>
                <w:b/>
                <w:bCs/>
                <w:sz w:val="16"/>
                <w:szCs w:val="16"/>
              </w:rPr>
              <w:t>Independence and Community Participation:</w:t>
            </w:r>
          </w:p>
          <w:p w14:paraId="16F53978" w14:textId="77777777" w:rsidR="003A3B50" w:rsidRDefault="003A3B50" w:rsidP="008E37AC">
            <w:pPr>
              <w:pStyle w:val="ListParagraph"/>
              <w:numPr>
                <w:ilvl w:val="0"/>
                <w:numId w:val="30"/>
              </w:numPr>
              <w:tabs>
                <w:tab w:val="left" w:pos="1876"/>
              </w:tabs>
              <w:spacing w:line="360" w:lineRule="auto"/>
              <w:rPr>
                <w:rFonts w:ascii="Arial" w:eastAsia="Arial" w:hAnsi="Arial" w:cs="Arial"/>
                <w:sz w:val="16"/>
                <w:szCs w:val="16"/>
              </w:rPr>
            </w:pPr>
            <w:r>
              <w:rPr>
                <w:rFonts w:ascii="Arial" w:eastAsia="Arial" w:hAnsi="Arial" w:cs="Arial"/>
                <w:sz w:val="16"/>
                <w:szCs w:val="16"/>
              </w:rPr>
              <w:t>Independent Living</w:t>
            </w:r>
          </w:p>
          <w:p w14:paraId="58AA687D" w14:textId="77777777" w:rsidR="003A3B50" w:rsidRPr="003A3B50" w:rsidRDefault="003A3B50" w:rsidP="008E37AC">
            <w:pPr>
              <w:pStyle w:val="ListParagraph"/>
              <w:numPr>
                <w:ilvl w:val="0"/>
                <w:numId w:val="31"/>
              </w:numPr>
              <w:tabs>
                <w:tab w:val="left" w:pos="1876"/>
              </w:tabs>
              <w:spacing w:line="360" w:lineRule="auto"/>
              <w:rPr>
                <w:rFonts w:ascii="Arial" w:eastAsia="Arial" w:hAnsi="Arial" w:cs="Arial"/>
                <w:sz w:val="16"/>
                <w:szCs w:val="16"/>
              </w:rPr>
            </w:pPr>
            <w:r>
              <w:rPr>
                <w:rFonts w:ascii="Arial" w:eastAsia="Arial" w:hAnsi="Arial" w:cs="Arial"/>
                <w:sz w:val="16"/>
                <w:szCs w:val="16"/>
              </w:rPr>
              <w:t>Road safety and travel</w:t>
            </w:r>
          </w:p>
          <w:p w14:paraId="71AAA0D3" w14:textId="01B260A1" w:rsidR="003A3B50" w:rsidRPr="003A3B50" w:rsidRDefault="003A3B50" w:rsidP="003A3B50">
            <w:pPr>
              <w:tabs>
                <w:tab w:val="left" w:pos="1876"/>
              </w:tabs>
              <w:spacing w:line="360" w:lineRule="auto"/>
              <w:rPr>
                <w:rFonts w:ascii="Arial" w:eastAsia="Arial" w:hAnsi="Arial" w:cs="Arial"/>
                <w:sz w:val="16"/>
                <w:szCs w:val="16"/>
              </w:rPr>
            </w:pPr>
          </w:p>
        </w:tc>
        <w:tc>
          <w:tcPr>
            <w:tcW w:w="7672" w:type="dxa"/>
          </w:tcPr>
          <w:p w14:paraId="7097631B" w14:textId="77777777" w:rsidR="003A3B50" w:rsidRPr="00C22062" w:rsidRDefault="003A3B50" w:rsidP="003A3B50">
            <w:pPr>
              <w:tabs>
                <w:tab w:val="left" w:pos="1876"/>
              </w:tabs>
              <w:spacing w:line="360" w:lineRule="auto"/>
              <w:rPr>
                <w:rFonts w:ascii="Arial" w:eastAsia="Arial" w:hAnsi="Arial" w:cs="Arial"/>
                <w:color w:val="7030A0"/>
                <w:sz w:val="16"/>
                <w:szCs w:val="16"/>
              </w:rPr>
            </w:pPr>
            <w:r w:rsidRPr="00C22062">
              <w:rPr>
                <w:rFonts w:ascii="Arial" w:eastAsia="Arial" w:hAnsi="Arial" w:cs="Arial"/>
                <w:color w:val="7030A0"/>
                <w:sz w:val="16"/>
                <w:szCs w:val="16"/>
              </w:rPr>
              <w:t>Interests, Routines and Processing:</w:t>
            </w:r>
          </w:p>
          <w:p w14:paraId="7AC1F825" w14:textId="77777777" w:rsidR="003A3B50" w:rsidRDefault="003A3B50" w:rsidP="008E37AC">
            <w:pPr>
              <w:pStyle w:val="ListParagraph"/>
              <w:numPr>
                <w:ilvl w:val="0"/>
                <w:numId w:val="30"/>
              </w:numPr>
              <w:tabs>
                <w:tab w:val="left" w:pos="1876"/>
              </w:tabs>
              <w:spacing w:line="360" w:lineRule="auto"/>
              <w:rPr>
                <w:rFonts w:ascii="Arial" w:eastAsia="Arial" w:hAnsi="Arial" w:cs="Arial"/>
                <w:sz w:val="16"/>
                <w:szCs w:val="16"/>
              </w:rPr>
            </w:pPr>
            <w:r>
              <w:rPr>
                <w:rFonts w:ascii="Arial" w:eastAsia="Arial" w:hAnsi="Arial" w:cs="Arial"/>
                <w:sz w:val="16"/>
                <w:szCs w:val="16"/>
              </w:rPr>
              <w:t>Special interests</w:t>
            </w:r>
          </w:p>
          <w:p w14:paraId="7E598EA9" w14:textId="77777777" w:rsidR="003A3B50" w:rsidRDefault="003A3B50" w:rsidP="008E37AC">
            <w:pPr>
              <w:pStyle w:val="ListParagraph"/>
              <w:numPr>
                <w:ilvl w:val="0"/>
                <w:numId w:val="30"/>
              </w:numPr>
              <w:tabs>
                <w:tab w:val="left" w:pos="1876"/>
              </w:tabs>
              <w:spacing w:line="360" w:lineRule="auto"/>
              <w:rPr>
                <w:rFonts w:ascii="Arial" w:eastAsia="Arial" w:hAnsi="Arial" w:cs="Arial"/>
                <w:sz w:val="16"/>
                <w:szCs w:val="16"/>
              </w:rPr>
            </w:pPr>
            <w:r>
              <w:rPr>
                <w:rFonts w:ascii="Arial" w:eastAsia="Arial" w:hAnsi="Arial" w:cs="Arial"/>
                <w:sz w:val="16"/>
                <w:szCs w:val="16"/>
              </w:rPr>
              <w:t>Problem solving and thinking skills</w:t>
            </w:r>
          </w:p>
          <w:p w14:paraId="4CC2E6E6" w14:textId="77777777" w:rsidR="003A3B50" w:rsidRDefault="003A3B50" w:rsidP="003A3B50">
            <w:pPr>
              <w:tabs>
                <w:tab w:val="left" w:pos="1876"/>
              </w:tabs>
              <w:spacing w:line="360" w:lineRule="auto"/>
              <w:rPr>
                <w:rFonts w:ascii="Arial" w:eastAsia="Arial" w:hAnsi="Arial" w:cs="Arial"/>
                <w:color w:val="FFC000"/>
                <w:sz w:val="16"/>
                <w:szCs w:val="16"/>
              </w:rPr>
            </w:pPr>
            <w:r w:rsidRPr="00D0180D">
              <w:rPr>
                <w:rFonts w:ascii="Arial" w:eastAsia="Arial" w:hAnsi="Arial" w:cs="Arial"/>
                <w:color w:val="FFC000"/>
                <w:sz w:val="16"/>
                <w:szCs w:val="16"/>
              </w:rPr>
              <w:t>Learning and Engagement:</w:t>
            </w:r>
          </w:p>
          <w:p w14:paraId="6C20E8FB" w14:textId="77777777" w:rsidR="003A3B50" w:rsidRDefault="003A3B50" w:rsidP="008E37AC">
            <w:pPr>
              <w:pStyle w:val="ListParagraph"/>
              <w:numPr>
                <w:ilvl w:val="0"/>
                <w:numId w:val="29"/>
              </w:numPr>
              <w:tabs>
                <w:tab w:val="left" w:pos="1876"/>
              </w:tabs>
              <w:spacing w:line="360" w:lineRule="auto"/>
              <w:rPr>
                <w:rFonts w:ascii="Arial" w:eastAsia="Arial" w:hAnsi="Arial" w:cs="Arial"/>
                <w:sz w:val="16"/>
                <w:szCs w:val="16"/>
              </w:rPr>
            </w:pPr>
            <w:r>
              <w:rPr>
                <w:rFonts w:ascii="Arial" w:eastAsia="Arial" w:hAnsi="Arial" w:cs="Arial"/>
                <w:sz w:val="16"/>
                <w:szCs w:val="16"/>
              </w:rPr>
              <w:t>Learning through play</w:t>
            </w:r>
          </w:p>
          <w:p w14:paraId="4596E6CF" w14:textId="77777777" w:rsidR="003A3B50" w:rsidRDefault="003A3B50" w:rsidP="008E37AC">
            <w:pPr>
              <w:pStyle w:val="ListParagraph"/>
              <w:numPr>
                <w:ilvl w:val="0"/>
                <w:numId w:val="29"/>
              </w:numPr>
              <w:tabs>
                <w:tab w:val="left" w:pos="1876"/>
              </w:tabs>
              <w:spacing w:line="360" w:lineRule="auto"/>
              <w:rPr>
                <w:rFonts w:ascii="Arial" w:eastAsia="Arial" w:hAnsi="Arial" w:cs="Arial"/>
                <w:sz w:val="16"/>
                <w:szCs w:val="16"/>
              </w:rPr>
            </w:pPr>
            <w:r w:rsidRPr="00A46B08">
              <w:rPr>
                <w:rFonts w:ascii="Arial" w:eastAsia="Arial" w:hAnsi="Arial" w:cs="Arial"/>
                <w:sz w:val="16"/>
                <w:szCs w:val="16"/>
              </w:rPr>
              <w:t>Motivation and engagement</w:t>
            </w:r>
          </w:p>
          <w:p w14:paraId="08A1879F" w14:textId="77777777" w:rsidR="003A3B50" w:rsidRDefault="003A3B50" w:rsidP="008E37AC">
            <w:pPr>
              <w:pStyle w:val="ListParagraph"/>
              <w:numPr>
                <w:ilvl w:val="0"/>
                <w:numId w:val="29"/>
              </w:numPr>
              <w:tabs>
                <w:tab w:val="left" w:pos="1876"/>
              </w:tabs>
              <w:spacing w:line="360" w:lineRule="auto"/>
              <w:rPr>
                <w:rFonts w:ascii="Arial" w:eastAsia="Arial" w:hAnsi="Arial" w:cs="Arial"/>
                <w:sz w:val="16"/>
                <w:szCs w:val="16"/>
              </w:rPr>
            </w:pPr>
            <w:r w:rsidRPr="00A46B08">
              <w:rPr>
                <w:rFonts w:ascii="Arial" w:eastAsia="Arial" w:hAnsi="Arial" w:cs="Arial"/>
                <w:sz w:val="16"/>
                <w:szCs w:val="16"/>
              </w:rPr>
              <w:t>Organisation and independent learning</w:t>
            </w:r>
          </w:p>
          <w:p w14:paraId="1A675D9C" w14:textId="77777777" w:rsidR="003A3B50" w:rsidRPr="003A3B50" w:rsidRDefault="003A3B50" w:rsidP="003A3B50">
            <w:pPr>
              <w:tabs>
                <w:tab w:val="left" w:pos="1876"/>
              </w:tabs>
              <w:spacing w:line="360" w:lineRule="auto"/>
              <w:rPr>
                <w:rFonts w:ascii="Arial" w:eastAsia="Arial" w:hAnsi="Arial" w:cs="Arial"/>
                <w:b/>
                <w:bCs/>
                <w:sz w:val="16"/>
                <w:szCs w:val="16"/>
              </w:rPr>
            </w:pPr>
            <w:r w:rsidRPr="003A3B50">
              <w:rPr>
                <w:rFonts w:ascii="Arial" w:eastAsia="Arial" w:hAnsi="Arial" w:cs="Arial"/>
                <w:b/>
                <w:bCs/>
                <w:sz w:val="16"/>
                <w:szCs w:val="16"/>
              </w:rPr>
              <w:t>Independence and Community Participation:</w:t>
            </w:r>
          </w:p>
          <w:p w14:paraId="0A7EE34C" w14:textId="77777777" w:rsidR="003A3B50" w:rsidRDefault="003A3B50" w:rsidP="008E37AC">
            <w:pPr>
              <w:pStyle w:val="ListParagraph"/>
              <w:numPr>
                <w:ilvl w:val="0"/>
                <w:numId w:val="32"/>
              </w:numPr>
              <w:tabs>
                <w:tab w:val="left" w:pos="1876"/>
              </w:tabs>
              <w:spacing w:line="360" w:lineRule="auto"/>
              <w:rPr>
                <w:rFonts w:ascii="Arial" w:eastAsia="Arial" w:hAnsi="Arial" w:cs="Arial"/>
                <w:sz w:val="16"/>
                <w:szCs w:val="16"/>
              </w:rPr>
            </w:pPr>
            <w:r>
              <w:rPr>
                <w:rFonts w:ascii="Arial" w:eastAsia="Arial" w:hAnsi="Arial" w:cs="Arial"/>
                <w:sz w:val="16"/>
                <w:szCs w:val="16"/>
              </w:rPr>
              <w:t>Independent Living</w:t>
            </w:r>
          </w:p>
          <w:p w14:paraId="40E281DF" w14:textId="77777777" w:rsidR="003A3B50" w:rsidRPr="003A3B50" w:rsidRDefault="003A3B50" w:rsidP="008E37AC">
            <w:pPr>
              <w:pStyle w:val="ListParagraph"/>
              <w:numPr>
                <w:ilvl w:val="0"/>
                <w:numId w:val="33"/>
              </w:numPr>
              <w:tabs>
                <w:tab w:val="left" w:pos="1876"/>
              </w:tabs>
              <w:spacing w:line="360" w:lineRule="auto"/>
              <w:rPr>
                <w:rFonts w:ascii="Arial" w:eastAsia="Arial" w:hAnsi="Arial" w:cs="Arial"/>
                <w:sz w:val="16"/>
                <w:szCs w:val="16"/>
              </w:rPr>
            </w:pPr>
            <w:r>
              <w:rPr>
                <w:rFonts w:ascii="Arial" w:eastAsia="Arial" w:hAnsi="Arial" w:cs="Arial"/>
                <w:sz w:val="16"/>
                <w:szCs w:val="16"/>
              </w:rPr>
              <w:t>Road safety and travel</w:t>
            </w:r>
          </w:p>
          <w:p w14:paraId="618FDA15" w14:textId="6C04A101" w:rsidR="003A3B50" w:rsidRPr="003A3B50" w:rsidRDefault="003A3B50" w:rsidP="003A3B50">
            <w:pPr>
              <w:tabs>
                <w:tab w:val="left" w:pos="1876"/>
              </w:tabs>
              <w:spacing w:line="360" w:lineRule="auto"/>
              <w:rPr>
                <w:rFonts w:ascii="Arial" w:eastAsia="Arial" w:hAnsi="Arial" w:cs="Arial"/>
                <w:sz w:val="16"/>
                <w:szCs w:val="16"/>
              </w:rPr>
            </w:pPr>
          </w:p>
        </w:tc>
      </w:tr>
      <w:tr w:rsidR="00EA1DFF" w14:paraId="7097B2B6" w14:textId="77777777" w:rsidTr="007759F0">
        <w:trPr>
          <w:trHeight w:val="465"/>
        </w:trPr>
        <w:tc>
          <w:tcPr>
            <w:tcW w:w="15343" w:type="dxa"/>
            <w:gridSpan w:val="2"/>
            <w:vAlign w:val="center"/>
          </w:tcPr>
          <w:p w14:paraId="46E59526" w14:textId="77777777" w:rsidR="00EA1DFF" w:rsidRPr="00A76DBF" w:rsidRDefault="00EA1DFF" w:rsidP="007759F0">
            <w:pPr>
              <w:jc w:val="center"/>
              <w:rPr>
                <w:rFonts w:ascii="Arial" w:eastAsia="Arial" w:hAnsi="Arial" w:cs="Arial"/>
                <w:b/>
                <w:bCs/>
                <w:sz w:val="18"/>
                <w:szCs w:val="18"/>
              </w:rPr>
            </w:pPr>
            <w:r w:rsidRPr="00A76DBF">
              <w:rPr>
                <w:rFonts w:ascii="Arial" w:eastAsia="Arial" w:hAnsi="Arial" w:cs="Arial"/>
                <w:b/>
                <w:bCs/>
                <w:sz w:val="18"/>
                <w:szCs w:val="18"/>
              </w:rPr>
              <w:t>Development Matters Skills</w:t>
            </w:r>
          </w:p>
        </w:tc>
      </w:tr>
      <w:tr w:rsidR="00EA1DFF" w14:paraId="23C36CA5" w14:textId="77777777" w:rsidTr="007759F0">
        <w:trPr>
          <w:trHeight w:val="465"/>
        </w:trPr>
        <w:tc>
          <w:tcPr>
            <w:tcW w:w="15343" w:type="dxa"/>
            <w:gridSpan w:val="2"/>
          </w:tcPr>
          <w:p w14:paraId="06AFDD24" w14:textId="42B9A7E9" w:rsidR="00EA1DFF" w:rsidRPr="000264F1" w:rsidRDefault="00910723" w:rsidP="007759F0">
            <w:pPr>
              <w:spacing w:line="360" w:lineRule="auto"/>
              <w:rPr>
                <w:rFonts w:ascii="Arial" w:eastAsia="Arial" w:hAnsi="Arial" w:cs="Arial"/>
                <w:sz w:val="16"/>
                <w:szCs w:val="16"/>
              </w:rPr>
            </w:pPr>
            <w:r>
              <w:rPr>
                <w:rFonts w:ascii="Arial" w:eastAsia="Arial" w:hAnsi="Arial" w:cs="Arial"/>
                <w:sz w:val="16"/>
                <w:szCs w:val="16"/>
              </w:rPr>
              <w:t>Take part in finger rhymes with numbers, react to changes of amount, compare amounts, use and/or understand mathematical language such as ‘lots’ or ‘more’, develop counting like behaviour, build with a range of resources, complete inset puzzles, compare sizes/weights using gesture and/or language notice patterns, create patterns, recite numbers, begin to link numerals and amounts, solve real world mathematical problems with numbers up to 5, compare quantities, begin to explore 2D and 3D shapes, understand position, describe or follow a route, begin to sequence events, compare numbers, explore compositions of numbers and number bonds</w:t>
            </w:r>
            <w:r w:rsidR="0094615C">
              <w:rPr>
                <w:rFonts w:ascii="Arial" w:eastAsia="Arial" w:hAnsi="Arial" w:cs="Arial"/>
                <w:sz w:val="16"/>
                <w:szCs w:val="16"/>
              </w:rPr>
              <w:t xml:space="preserve">. </w:t>
            </w:r>
          </w:p>
        </w:tc>
      </w:tr>
    </w:tbl>
    <w:p w14:paraId="5CAD40BB" w14:textId="6C69C117" w:rsidR="00EA1DFF" w:rsidRDefault="00EA1DFF" w:rsidP="00553E7C">
      <w:pPr>
        <w:tabs>
          <w:tab w:val="left" w:pos="1876"/>
        </w:tabs>
        <w:rPr>
          <w:rFonts w:ascii="Arial" w:eastAsia="Arial" w:hAnsi="Arial" w:cs="Arial"/>
        </w:rPr>
      </w:pPr>
    </w:p>
    <w:p w14:paraId="30216EE4" w14:textId="0DA7EB16" w:rsidR="0094615C" w:rsidRDefault="0094615C" w:rsidP="00553E7C">
      <w:pPr>
        <w:tabs>
          <w:tab w:val="left" w:pos="1876"/>
        </w:tabs>
        <w:rPr>
          <w:rFonts w:ascii="Arial" w:eastAsia="Arial" w:hAnsi="Arial" w:cs="Arial"/>
        </w:rPr>
      </w:pPr>
    </w:p>
    <w:p w14:paraId="7DF25EB0" w14:textId="562792E0" w:rsidR="0094615C" w:rsidRDefault="0094615C" w:rsidP="00553E7C">
      <w:pPr>
        <w:tabs>
          <w:tab w:val="left" w:pos="1876"/>
        </w:tabs>
        <w:rPr>
          <w:rFonts w:ascii="Arial" w:eastAsia="Arial" w:hAnsi="Arial" w:cs="Arial"/>
        </w:rPr>
      </w:pPr>
    </w:p>
    <w:p w14:paraId="473A8ED7" w14:textId="77777777" w:rsidR="0094615C" w:rsidRDefault="0094615C" w:rsidP="00553E7C">
      <w:pPr>
        <w:tabs>
          <w:tab w:val="left" w:pos="1876"/>
        </w:tabs>
        <w:rPr>
          <w:rFonts w:ascii="Arial" w:eastAsia="Arial" w:hAnsi="Arial" w:cs="Arial"/>
        </w:rPr>
      </w:pPr>
    </w:p>
    <w:p w14:paraId="071A221E" w14:textId="109B9478" w:rsidR="00EA1DFF" w:rsidRDefault="00EA1DFF" w:rsidP="00553E7C">
      <w:pPr>
        <w:tabs>
          <w:tab w:val="left" w:pos="1876"/>
        </w:tabs>
        <w:rPr>
          <w:rFonts w:ascii="Arial" w:eastAsia="Arial" w:hAnsi="Arial" w:cs="Arial"/>
        </w:rPr>
      </w:pPr>
    </w:p>
    <w:p w14:paraId="3B9B8295" w14:textId="57ED5070" w:rsidR="00EA1DFF" w:rsidRDefault="00EA1DFF" w:rsidP="00553E7C">
      <w:pPr>
        <w:tabs>
          <w:tab w:val="left" w:pos="1876"/>
        </w:tabs>
        <w:rPr>
          <w:rFonts w:ascii="Arial" w:eastAsia="Arial" w:hAnsi="Arial" w:cs="Arial"/>
        </w:rPr>
      </w:pPr>
    </w:p>
    <w:tbl>
      <w:tblPr>
        <w:tblStyle w:val="TableGrid"/>
        <w:tblW w:w="0" w:type="auto"/>
        <w:tblLook w:val="04A0" w:firstRow="1" w:lastRow="0" w:firstColumn="1" w:lastColumn="0" w:noHBand="0" w:noVBand="1"/>
      </w:tblPr>
      <w:tblGrid>
        <w:gridCol w:w="5114"/>
        <w:gridCol w:w="2557"/>
        <w:gridCol w:w="2557"/>
        <w:gridCol w:w="5115"/>
      </w:tblGrid>
      <w:tr w:rsidR="00534A75" w14:paraId="53AD2E93" w14:textId="77777777" w:rsidTr="00397529">
        <w:trPr>
          <w:trHeight w:val="281"/>
        </w:trPr>
        <w:tc>
          <w:tcPr>
            <w:tcW w:w="15343" w:type="dxa"/>
            <w:gridSpan w:val="4"/>
            <w:vAlign w:val="center"/>
          </w:tcPr>
          <w:p w14:paraId="457925D5" w14:textId="05BC6CEB" w:rsidR="00534A75" w:rsidRPr="000E5020" w:rsidRDefault="00CA252D" w:rsidP="000E5020">
            <w:pPr>
              <w:tabs>
                <w:tab w:val="left" w:pos="1876"/>
              </w:tabs>
              <w:jc w:val="center"/>
              <w:rPr>
                <w:rFonts w:ascii="Arial" w:eastAsia="Arial" w:hAnsi="Arial" w:cs="Arial"/>
                <w:b/>
                <w:bCs/>
                <w:sz w:val="18"/>
                <w:szCs w:val="18"/>
              </w:rPr>
            </w:pPr>
            <w:r w:rsidRPr="000E5020">
              <w:rPr>
                <w:rFonts w:ascii="Arial" w:eastAsia="Arial" w:hAnsi="Arial" w:cs="Arial"/>
                <w:b/>
                <w:bCs/>
                <w:sz w:val="18"/>
                <w:szCs w:val="18"/>
              </w:rPr>
              <w:lastRenderedPageBreak/>
              <w:t>Understanding The World</w:t>
            </w:r>
          </w:p>
        </w:tc>
      </w:tr>
      <w:tr w:rsidR="00CA252D" w14:paraId="4AAB1603" w14:textId="77777777" w:rsidTr="00397529">
        <w:trPr>
          <w:trHeight w:val="271"/>
        </w:trPr>
        <w:tc>
          <w:tcPr>
            <w:tcW w:w="5114" w:type="dxa"/>
            <w:vAlign w:val="center"/>
          </w:tcPr>
          <w:p w14:paraId="16256149" w14:textId="41AD7A96" w:rsidR="00CA252D" w:rsidRPr="000E5020" w:rsidRDefault="00CA252D" w:rsidP="007759F0">
            <w:pPr>
              <w:tabs>
                <w:tab w:val="left" w:pos="1876"/>
              </w:tabs>
              <w:jc w:val="center"/>
              <w:rPr>
                <w:rFonts w:ascii="Arial" w:eastAsia="Arial" w:hAnsi="Arial" w:cs="Arial"/>
                <w:b/>
                <w:bCs/>
                <w:sz w:val="18"/>
                <w:szCs w:val="18"/>
              </w:rPr>
            </w:pPr>
            <w:r w:rsidRPr="000E5020">
              <w:rPr>
                <w:rFonts w:ascii="Arial" w:eastAsia="Arial" w:hAnsi="Arial" w:cs="Arial"/>
                <w:b/>
                <w:bCs/>
                <w:sz w:val="18"/>
                <w:szCs w:val="18"/>
              </w:rPr>
              <w:t>People and Communities</w:t>
            </w:r>
          </w:p>
        </w:tc>
        <w:tc>
          <w:tcPr>
            <w:tcW w:w="5114" w:type="dxa"/>
            <w:gridSpan w:val="2"/>
            <w:vAlign w:val="center"/>
          </w:tcPr>
          <w:p w14:paraId="45686FAB" w14:textId="2DA59743" w:rsidR="00CA252D" w:rsidRPr="000E5020" w:rsidRDefault="00CA252D" w:rsidP="000E5020">
            <w:pPr>
              <w:tabs>
                <w:tab w:val="left" w:pos="1876"/>
              </w:tabs>
              <w:jc w:val="center"/>
              <w:rPr>
                <w:rFonts w:ascii="Arial" w:eastAsia="Arial" w:hAnsi="Arial" w:cs="Arial"/>
                <w:b/>
                <w:bCs/>
                <w:sz w:val="18"/>
                <w:szCs w:val="18"/>
              </w:rPr>
            </w:pPr>
            <w:r w:rsidRPr="000E5020">
              <w:rPr>
                <w:rFonts w:ascii="Arial" w:eastAsia="Arial" w:hAnsi="Arial" w:cs="Arial"/>
                <w:b/>
                <w:bCs/>
                <w:sz w:val="18"/>
                <w:szCs w:val="18"/>
              </w:rPr>
              <w:t>The World</w:t>
            </w:r>
          </w:p>
        </w:tc>
        <w:tc>
          <w:tcPr>
            <w:tcW w:w="5115" w:type="dxa"/>
            <w:vAlign w:val="center"/>
          </w:tcPr>
          <w:p w14:paraId="05954600" w14:textId="24103B26" w:rsidR="00CA252D" w:rsidRPr="000E5020" w:rsidRDefault="00CA252D" w:rsidP="007759F0">
            <w:pPr>
              <w:tabs>
                <w:tab w:val="left" w:pos="1876"/>
              </w:tabs>
              <w:jc w:val="center"/>
              <w:rPr>
                <w:rFonts w:ascii="Arial" w:eastAsia="Arial" w:hAnsi="Arial" w:cs="Arial"/>
                <w:b/>
                <w:bCs/>
                <w:sz w:val="18"/>
                <w:szCs w:val="18"/>
              </w:rPr>
            </w:pPr>
            <w:r w:rsidRPr="000E5020">
              <w:rPr>
                <w:rFonts w:ascii="Arial" w:eastAsia="Arial" w:hAnsi="Arial" w:cs="Arial"/>
                <w:b/>
                <w:bCs/>
                <w:sz w:val="18"/>
                <w:szCs w:val="18"/>
              </w:rPr>
              <w:t>Technology</w:t>
            </w:r>
          </w:p>
        </w:tc>
      </w:tr>
      <w:tr w:rsidR="00534A75" w14:paraId="41D99E64" w14:textId="77777777" w:rsidTr="000E5020">
        <w:trPr>
          <w:trHeight w:val="275"/>
        </w:trPr>
        <w:tc>
          <w:tcPr>
            <w:tcW w:w="15343" w:type="dxa"/>
            <w:gridSpan w:val="4"/>
            <w:vAlign w:val="bottom"/>
          </w:tcPr>
          <w:p w14:paraId="20784AC8" w14:textId="77777777" w:rsidR="00534A75" w:rsidRPr="000E5020" w:rsidRDefault="00534A75" w:rsidP="000E5020">
            <w:pPr>
              <w:tabs>
                <w:tab w:val="left" w:pos="1876"/>
              </w:tabs>
              <w:jc w:val="center"/>
              <w:rPr>
                <w:rFonts w:ascii="Arial" w:eastAsia="Arial" w:hAnsi="Arial" w:cs="Arial"/>
                <w:b/>
                <w:bCs/>
                <w:sz w:val="18"/>
                <w:szCs w:val="18"/>
              </w:rPr>
            </w:pPr>
            <w:r w:rsidRPr="000E5020">
              <w:rPr>
                <w:rFonts w:ascii="Arial" w:eastAsia="Arial" w:hAnsi="Arial" w:cs="Arial"/>
                <w:b/>
                <w:bCs/>
                <w:sz w:val="18"/>
                <w:szCs w:val="18"/>
              </w:rPr>
              <w:t>Birth to 5 Matters Area Descriptors</w:t>
            </w:r>
          </w:p>
        </w:tc>
      </w:tr>
      <w:tr w:rsidR="00CA252D" w14:paraId="202D8E44" w14:textId="77777777" w:rsidTr="00397529">
        <w:trPr>
          <w:trHeight w:val="2952"/>
        </w:trPr>
        <w:tc>
          <w:tcPr>
            <w:tcW w:w="5114" w:type="dxa"/>
            <w:vAlign w:val="center"/>
          </w:tcPr>
          <w:p w14:paraId="725FDAAE" w14:textId="39B8BEA3" w:rsidR="00BD00CF" w:rsidRPr="00BD00CF" w:rsidRDefault="00BD00CF" w:rsidP="00CC47F1">
            <w:pPr>
              <w:pStyle w:val="NormalWeb"/>
              <w:numPr>
                <w:ilvl w:val="0"/>
                <w:numId w:val="34"/>
              </w:numPr>
              <w:spacing w:line="360" w:lineRule="auto"/>
              <w:contextualSpacing/>
              <w:rPr>
                <w:rFonts w:ascii="Arial" w:hAnsi="Arial" w:cs="Arial"/>
                <w:sz w:val="16"/>
                <w:szCs w:val="16"/>
              </w:rPr>
            </w:pPr>
            <w:r w:rsidRPr="00BD00CF">
              <w:rPr>
                <w:rFonts w:ascii="Arial" w:hAnsi="Arial" w:cs="Arial"/>
                <w:sz w:val="16"/>
                <w:szCs w:val="16"/>
              </w:rPr>
              <w:t>Begin with an awareness of familiar people and routines</w:t>
            </w:r>
          </w:p>
          <w:p w14:paraId="62553394" w14:textId="77777777" w:rsidR="00BD00CF" w:rsidRPr="00BD00CF" w:rsidRDefault="00BD00CF" w:rsidP="00CC47F1">
            <w:pPr>
              <w:numPr>
                <w:ilvl w:val="0"/>
                <w:numId w:val="34"/>
              </w:numPr>
              <w:spacing w:before="100" w:beforeAutospacing="1" w:after="100" w:afterAutospacing="1" w:line="360" w:lineRule="auto"/>
              <w:contextualSpacing/>
              <w:rPr>
                <w:rFonts w:ascii="Arial" w:eastAsia="Times New Roman" w:hAnsi="Arial" w:cs="Arial"/>
                <w:sz w:val="16"/>
                <w:szCs w:val="16"/>
              </w:rPr>
            </w:pPr>
            <w:r w:rsidRPr="00BD00CF">
              <w:rPr>
                <w:rFonts w:ascii="Arial" w:eastAsia="Times New Roman" w:hAnsi="Arial" w:cs="Arial"/>
                <w:sz w:val="16"/>
                <w:szCs w:val="16"/>
              </w:rPr>
              <w:t>Recognise their own families, home life, and community experiences</w:t>
            </w:r>
          </w:p>
          <w:p w14:paraId="79A8A408" w14:textId="77777777" w:rsidR="00BD00CF" w:rsidRPr="00BD00CF" w:rsidRDefault="00BD00CF" w:rsidP="00CC47F1">
            <w:pPr>
              <w:numPr>
                <w:ilvl w:val="0"/>
                <w:numId w:val="34"/>
              </w:numPr>
              <w:spacing w:before="100" w:beforeAutospacing="1" w:after="100" w:afterAutospacing="1" w:line="360" w:lineRule="auto"/>
              <w:contextualSpacing/>
              <w:rPr>
                <w:rFonts w:ascii="Arial" w:eastAsia="Times New Roman" w:hAnsi="Arial" w:cs="Arial"/>
                <w:sz w:val="16"/>
                <w:szCs w:val="16"/>
              </w:rPr>
            </w:pPr>
            <w:r w:rsidRPr="00BD00CF">
              <w:rPr>
                <w:rFonts w:ascii="Arial" w:eastAsia="Times New Roman" w:hAnsi="Arial" w:cs="Arial"/>
                <w:sz w:val="16"/>
                <w:szCs w:val="16"/>
              </w:rPr>
              <w:t>Learn about similarities and differences between themselves and others</w:t>
            </w:r>
          </w:p>
          <w:p w14:paraId="55A9BCFE" w14:textId="77777777" w:rsidR="00BD00CF" w:rsidRPr="00BD00CF" w:rsidRDefault="00BD00CF" w:rsidP="00CC47F1">
            <w:pPr>
              <w:numPr>
                <w:ilvl w:val="0"/>
                <w:numId w:val="34"/>
              </w:numPr>
              <w:spacing w:before="100" w:beforeAutospacing="1" w:after="100" w:afterAutospacing="1" w:line="360" w:lineRule="auto"/>
              <w:contextualSpacing/>
              <w:rPr>
                <w:rFonts w:ascii="Arial" w:eastAsia="Times New Roman" w:hAnsi="Arial" w:cs="Arial"/>
                <w:sz w:val="16"/>
                <w:szCs w:val="16"/>
              </w:rPr>
            </w:pPr>
            <w:r w:rsidRPr="00BD00CF">
              <w:rPr>
                <w:rFonts w:ascii="Arial" w:eastAsia="Times New Roman" w:hAnsi="Arial" w:cs="Arial"/>
                <w:sz w:val="16"/>
                <w:szCs w:val="16"/>
              </w:rPr>
              <w:t>Show interest in the lives, traditions, and roles of people around them</w:t>
            </w:r>
          </w:p>
          <w:p w14:paraId="6BC4404D" w14:textId="77777777" w:rsidR="00BD00CF" w:rsidRPr="00BD00CF" w:rsidRDefault="00BD00CF" w:rsidP="00CC47F1">
            <w:pPr>
              <w:numPr>
                <w:ilvl w:val="0"/>
                <w:numId w:val="34"/>
              </w:numPr>
              <w:spacing w:before="100" w:beforeAutospacing="1" w:after="100" w:afterAutospacing="1" w:line="360" w:lineRule="auto"/>
              <w:contextualSpacing/>
              <w:rPr>
                <w:rFonts w:ascii="Arial" w:eastAsia="Times New Roman" w:hAnsi="Arial" w:cs="Arial"/>
                <w:sz w:val="16"/>
                <w:szCs w:val="16"/>
              </w:rPr>
            </w:pPr>
            <w:r w:rsidRPr="00BD00CF">
              <w:rPr>
                <w:rFonts w:ascii="Arial" w:eastAsia="Times New Roman" w:hAnsi="Arial" w:cs="Arial"/>
                <w:sz w:val="16"/>
                <w:szCs w:val="16"/>
              </w:rPr>
              <w:t>Celebrate festivals, special occasions, and cultural events</w:t>
            </w:r>
          </w:p>
          <w:p w14:paraId="1DABB587" w14:textId="6727AEA9" w:rsidR="00CA252D" w:rsidRPr="00BD00CF" w:rsidRDefault="00BD00CF" w:rsidP="00CC47F1">
            <w:pPr>
              <w:numPr>
                <w:ilvl w:val="0"/>
                <w:numId w:val="34"/>
              </w:numPr>
              <w:spacing w:before="100" w:beforeAutospacing="1" w:after="100" w:afterAutospacing="1" w:line="360" w:lineRule="auto"/>
              <w:contextualSpacing/>
              <w:rPr>
                <w:rFonts w:ascii="Arial" w:hAnsi="Arial" w:cs="Arial"/>
                <w:sz w:val="16"/>
                <w:szCs w:val="16"/>
              </w:rPr>
            </w:pPr>
            <w:r w:rsidRPr="00BD00CF">
              <w:rPr>
                <w:rFonts w:ascii="Arial" w:eastAsia="Times New Roman" w:hAnsi="Arial" w:cs="Arial"/>
                <w:sz w:val="16"/>
                <w:szCs w:val="16"/>
              </w:rPr>
              <w:t>Develop positive attitudes toward diversity, inclusion, and fairness</w:t>
            </w:r>
          </w:p>
        </w:tc>
        <w:tc>
          <w:tcPr>
            <w:tcW w:w="5114" w:type="dxa"/>
            <w:gridSpan w:val="2"/>
            <w:vAlign w:val="center"/>
          </w:tcPr>
          <w:p w14:paraId="54A9ED53" w14:textId="77777777" w:rsidR="00BD00CF" w:rsidRPr="00BD00CF" w:rsidRDefault="00BD00CF" w:rsidP="00CC47F1">
            <w:pPr>
              <w:numPr>
                <w:ilvl w:val="0"/>
                <w:numId w:val="1"/>
              </w:numPr>
              <w:spacing w:before="100" w:beforeAutospacing="1" w:after="100" w:afterAutospacing="1" w:line="360" w:lineRule="auto"/>
              <w:contextualSpacing/>
              <w:rPr>
                <w:rFonts w:ascii="Arial" w:eastAsia="Times New Roman" w:hAnsi="Arial" w:cs="Arial"/>
                <w:sz w:val="16"/>
                <w:szCs w:val="16"/>
              </w:rPr>
            </w:pPr>
            <w:r w:rsidRPr="00BD00CF">
              <w:rPr>
                <w:rFonts w:ascii="Arial" w:eastAsia="Times New Roman" w:hAnsi="Arial" w:cs="Arial"/>
                <w:sz w:val="16"/>
                <w:szCs w:val="16"/>
              </w:rPr>
              <w:t>Explore using their senses (touching, looking, listening)</w:t>
            </w:r>
          </w:p>
          <w:p w14:paraId="16025941" w14:textId="77777777" w:rsidR="00BD00CF" w:rsidRPr="00BD00CF" w:rsidRDefault="00BD00CF" w:rsidP="00CC47F1">
            <w:pPr>
              <w:numPr>
                <w:ilvl w:val="0"/>
                <w:numId w:val="1"/>
              </w:numPr>
              <w:spacing w:before="100" w:beforeAutospacing="1" w:after="100" w:afterAutospacing="1" w:line="360" w:lineRule="auto"/>
              <w:contextualSpacing/>
              <w:rPr>
                <w:rFonts w:ascii="Arial" w:eastAsia="Times New Roman" w:hAnsi="Arial" w:cs="Arial"/>
                <w:sz w:val="16"/>
                <w:szCs w:val="16"/>
              </w:rPr>
            </w:pPr>
            <w:r w:rsidRPr="00BD00CF">
              <w:rPr>
                <w:rFonts w:ascii="Arial" w:eastAsia="Times New Roman" w:hAnsi="Arial" w:cs="Arial"/>
                <w:sz w:val="16"/>
                <w:szCs w:val="16"/>
              </w:rPr>
              <w:t>Observe animals, plants, weather, and seasonal changes</w:t>
            </w:r>
          </w:p>
          <w:p w14:paraId="7326CCC1" w14:textId="77777777" w:rsidR="00BD00CF" w:rsidRPr="00BD00CF" w:rsidRDefault="00BD00CF" w:rsidP="00CC47F1">
            <w:pPr>
              <w:numPr>
                <w:ilvl w:val="0"/>
                <w:numId w:val="1"/>
              </w:numPr>
              <w:spacing w:before="100" w:beforeAutospacing="1" w:after="100" w:afterAutospacing="1" w:line="360" w:lineRule="auto"/>
              <w:contextualSpacing/>
              <w:rPr>
                <w:rFonts w:ascii="Arial" w:eastAsia="Times New Roman" w:hAnsi="Arial" w:cs="Arial"/>
                <w:sz w:val="16"/>
                <w:szCs w:val="16"/>
              </w:rPr>
            </w:pPr>
            <w:r w:rsidRPr="00BD00CF">
              <w:rPr>
                <w:rFonts w:ascii="Arial" w:eastAsia="Times New Roman" w:hAnsi="Arial" w:cs="Arial"/>
                <w:sz w:val="16"/>
                <w:szCs w:val="16"/>
              </w:rPr>
              <w:t>Show care and concern for living things and the planet</w:t>
            </w:r>
          </w:p>
          <w:p w14:paraId="328A0685" w14:textId="77777777" w:rsidR="00BD00CF" w:rsidRPr="00BD00CF" w:rsidRDefault="00BD00CF" w:rsidP="00CC47F1">
            <w:pPr>
              <w:numPr>
                <w:ilvl w:val="0"/>
                <w:numId w:val="1"/>
              </w:numPr>
              <w:spacing w:before="100" w:beforeAutospacing="1" w:after="100" w:afterAutospacing="1" w:line="360" w:lineRule="auto"/>
              <w:contextualSpacing/>
              <w:rPr>
                <w:rFonts w:ascii="Arial" w:eastAsia="Times New Roman" w:hAnsi="Arial" w:cs="Arial"/>
                <w:sz w:val="16"/>
                <w:szCs w:val="16"/>
              </w:rPr>
            </w:pPr>
            <w:r w:rsidRPr="00BD00CF">
              <w:rPr>
                <w:rFonts w:ascii="Arial" w:eastAsia="Times New Roman" w:hAnsi="Arial" w:cs="Arial"/>
                <w:sz w:val="16"/>
                <w:szCs w:val="16"/>
              </w:rPr>
              <w:t>Ask questions about what they see and experience</w:t>
            </w:r>
          </w:p>
          <w:p w14:paraId="7428E046" w14:textId="77777777" w:rsidR="00BD00CF" w:rsidRPr="00BD00CF" w:rsidRDefault="00BD00CF" w:rsidP="00CC47F1">
            <w:pPr>
              <w:numPr>
                <w:ilvl w:val="0"/>
                <w:numId w:val="1"/>
              </w:numPr>
              <w:spacing w:before="100" w:beforeAutospacing="1" w:after="100" w:afterAutospacing="1" w:line="360" w:lineRule="auto"/>
              <w:contextualSpacing/>
              <w:rPr>
                <w:rFonts w:ascii="Arial" w:eastAsia="Times New Roman" w:hAnsi="Arial" w:cs="Arial"/>
                <w:sz w:val="16"/>
                <w:szCs w:val="16"/>
              </w:rPr>
            </w:pPr>
            <w:r w:rsidRPr="00BD00CF">
              <w:rPr>
                <w:rFonts w:ascii="Arial" w:eastAsia="Times New Roman" w:hAnsi="Arial" w:cs="Arial"/>
                <w:sz w:val="16"/>
                <w:szCs w:val="16"/>
              </w:rPr>
              <w:t>Begin to notice patterns, make predictions, and show early enquiry skills</w:t>
            </w:r>
          </w:p>
          <w:p w14:paraId="1A77E933" w14:textId="656DB58C" w:rsidR="00CA252D" w:rsidRPr="00CC47F1" w:rsidRDefault="00BD00CF" w:rsidP="00CC47F1">
            <w:pPr>
              <w:numPr>
                <w:ilvl w:val="0"/>
                <w:numId w:val="1"/>
              </w:numPr>
              <w:spacing w:before="100" w:beforeAutospacing="1" w:after="100" w:afterAutospacing="1" w:line="360" w:lineRule="auto"/>
              <w:contextualSpacing/>
              <w:rPr>
                <w:rFonts w:ascii="Arial" w:eastAsia="Times New Roman" w:hAnsi="Arial" w:cs="Arial"/>
                <w:sz w:val="16"/>
                <w:szCs w:val="16"/>
              </w:rPr>
            </w:pPr>
            <w:r w:rsidRPr="00BD00CF">
              <w:rPr>
                <w:rFonts w:ascii="Arial" w:eastAsia="Times New Roman" w:hAnsi="Arial" w:cs="Arial"/>
                <w:sz w:val="16"/>
                <w:szCs w:val="16"/>
              </w:rPr>
              <w:t>Explore concepts such as growth, change, and habitats</w:t>
            </w:r>
          </w:p>
        </w:tc>
        <w:tc>
          <w:tcPr>
            <w:tcW w:w="5115" w:type="dxa"/>
            <w:vAlign w:val="center"/>
          </w:tcPr>
          <w:p w14:paraId="4730575C" w14:textId="529C5D0A" w:rsidR="00BD00CF" w:rsidRPr="00BD00CF" w:rsidRDefault="00BD00CF" w:rsidP="00CC47F1">
            <w:pPr>
              <w:pStyle w:val="NormalWeb"/>
              <w:numPr>
                <w:ilvl w:val="0"/>
                <w:numId w:val="1"/>
              </w:numPr>
              <w:spacing w:line="360" w:lineRule="auto"/>
              <w:contextualSpacing/>
              <w:rPr>
                <w:rFonts w:ascii="Arial" w:hAnsi="Arial" w:cs="Arial"/>
                <w:sz w:val="16"/>
                <w:szCs w:val="16"/>
              </w:rPr>
            </w:pPr>
            <w:r w:rsidRPr="00BD00CF">
              <w:rPr>
                <w:rStyle w:val="Strong"/>
                <w:rFonts w:ascii="Arial" w:hAnsi="Arial" w:cs="Arial"/>
                <w:b w:val="0"/>
                <w:bCs w:val="0"/>
                <w:sz w:val="16"/>
                <w:szCs w:val="16"/>
              </w:rPr>
              <w:t>Explore how things work</w:t>
            </w:r>
            <w:r w:rsidRPr="00BD00CF">
              <w:rPr>
                <w:rFonts w:ascii="Arial" w:hAnsi="Arial" w:cs="Arial"/>
                <w:sz w:val="16"/>
                <w:szCs w:val="16"/>
              </w:rPr>
              <w:t xml:space="preserve"> — from mechanical toys and household objects to simple digital devices.</w:t>
            </w:r>
          </w:p>
          <w:p w14:paraId="2494460E" w14:textId="407825A2" w:rsidR="00BD00CF" w:rsidRPr="00BD00CF" w:rsidRDefault="00BD00CF" w:rsidP="00CC47F1">
            <w:pPr>
              <w:pStyle w:val="NormalWeb"/>
              <w:numPr>
                <w:ilvl w:val="0"/>
                <w:numId w:val="1"/>
              </w:numPr>
              <w:spacing w:line="360" w:lineRule="auto"/>
              <w:contextualSpacing/>
              <w:rPr>
                <w:rFonts w:ascii="Arial" w:hAnsi="Arial" w:cs="Arial"/>
                <w:sz w:val="16"/>
                <w:szCs w:val="16"/>
              </w:rPr>
            </w:pPr>
            <w:r w:rsidRPr="00BD00CF">
              <w:rPr>
                <w:rStyle w:val="Strong"/>
                <w:rFonts w:ascii="Arial" w:hAnsi="Arial" w:cs="Arial"/>
                <w:b w:val="0"/>
                <w:bCs w:val="0"/>
                <w:sz w:val="16"/>
                <w:szCs w:val="16"/>
              </w:rPr>
              <w:t>Develop curiosity</w:t>
            </w:r>
            <w:r w:rsidRPr="00BD00CF">
              <w:rPr>
                <w:rFonts w:ascii="Arial" w:hAnsi="Arial" w:cs="Arial"/>
                <w:sz w:val="16"/>
                <w:szCs w:val="16"/>
              </w:rPr>
              <w:t xml:space="preserve"> about cause and effect — such as pressing buttons, turning knobs, or using touchscreens.</w:t>
            </w:r>
          </w:p>
          <w:p w14:paraId="4EF4C33F" w14:textId="77777777" w:rsidR="00BD00CF" w:rsidRPr="00BD00CF" w:rsidRDefault="00BD00CF" w:rsidP="00CC47F1">
            <w:pPr>
              <w:pStyle w:val="NormalWeb"/>
              <w:numPr>
                <w:ilvl w:val="0"/>
                <w:numId w:val="1"/>
              </w:numPr>
              <w:spacing w:line="360" w:lineRule="auto"/>
              <w:contextualSpacing/>
              <w:rPr>
                <w:rFonts w:ascii="Arial" w:hAnsi="Arial" w:cs="Arial"/>
                <w:sz w:val="16"/>
                <w:szCs w:val="16"/>
              </w:rPr>
            </w:pPr>
            <w:r w:rsidRPr="00BD00CF">
              <w:rPr>
                <w:rStyle w:val="Strong"/>
                <w:rFonts w:ascii="Arial" w:hAnsi="Arial" w:cs="Arial"/>
                <w:b w:val="0"/>
                <w:bCs w:val="0"/>
                <w:sz w:val="16"/>
                <w:szCs w:val="16"/>
              </w:rPr>
              <w:t>Use tools and technologies</w:t>
            </w:r>
            <w:r w:rsidRPr="00BD00CF">
              <w:rPr>
                <w:rFonts w:ascii="Arial" w:hAnsi="Arial" w:cs="Arial"/>
                <w:sz w:val="16"/>
                <w:szCs w:val="16"/>
              </w:rPr>
              <w:t xml:space="preserve"> to support their play, creativity, and problem-solving — both digital (e.g., tablets, cameras) and non-digital (e.g., pulleys, torches).</w:t>
            </w:r>
          </w:p>
          <w:p w14:paraId="56A201D8" w14:textId="5AE227CB" w:rsidR="00CA252D" w:rsidRPr="00BD00CF" w:rsidRDefault="00BD00CF" w:rsidP="00CC47F1">
            <w:pPr>
              <w:pStyle w:val="NormalWeb"/>
              <w:numPr>
                <w:ilvl w:val="0"/>
                <w:numId w:val="1"/>
              </w:numPr>
              <w:spacing w:line="360" w:lineRule="auto"/>
              <w:contextualSpacing/>
              <w:rPr>
                <w:rFonts w:ascii="Arial" w:hAnsi="Arial" w:cs="Arial"/>
                <w:sz w:val="16"/>
                <w:szCs w:val="16"/>
              </w:rPr>
            </w:pPr>
            <w:r w:rsidRPr="00BD00CF">
              <w:rPr>
                <w:rStyle w:val="Strong"/>
                <w:rFonts w:ascii="Arial" w:hAnsi="Arial" w:cs="Arial"/>
                <w:b w:val="0"/>
                <w:bCs w:val="0"/>
                <w:sz w:val="16"/>
                <w:szCs w:val="16"/>
              </w:rPr>
              <w:t>Begin to understand the purpose of technology</w:t>
            </w:r>
            <w:r w:rsidRPr="00BD00CF">
              <w:rPr>
                <w:rFonts w:ascii="Arial" w:hAnsi="Arial" w:cs="Arial"/>
                <w:sz w:val="16"/>
                <w:szCs w:val="16"/>
              </w:rPr>
              <w:t xml:space="preserve"> in the world around them — seeing how adults use it in daily life (e.g., scanning shopping items, using a phone or remote).</w:t>
            </w:r>
          </w:p>
        </w:tc>
      </w:tr>
      <w:tr w:rsidR="00534A75" w14:paraId="33F0392E" w14:textId="77777777" w:rsidTr="00397529">
        <w:trPr>
          <w:trHeight w:val="300"/>
        </w:trPr>
        <w:tc>
          <w:tcPr>
            <w:tcW w:w="15343" w:type="dxa"/>
            <w:gridSpan w:val="4"/>
            <w:vAlign w:val="center"/>
          </w:tcPr>
          <w:p w14:paraId="0EB79588" w14:textId="77777777" w:rsidR="00534A75" w:rsidRPr="000E5020" w:rsidRDefault="00534A75" w:rsidP="007759F0">
            <w:pPr>
              <w:tabs>
                <w:tab w:val="left" w:pos="1876"/>
              </w:tabs>
              <w:jc w:val="center"/>
              <w:rPr>
                <w:rFonts w:ascii="Arial" w:eastAsia="Arial" w:hAnsi="Arial" w:cs="Arial"/>
                <w:b/>
                <w:bCs/>
                <w:sz w:val="18"/>
                <w:szCs w:val="18"/>
              </w:rPr>
            </w:pPr>
            <w:r w:rsidRPr="000E5020">
              <w:rPr>
                <w:rFonts w:ascii="Arial" w:eastAsia="Arial" w:hAnsi="Arial" w:cs="Arial"/>
                <w:b/>
                <w:bCs/>
                <w:sz w:val="18"/>
                <w:szCs w:val="18"/>
              </w:rPr>
              <w:t>AET (Autism Education Trust) Framework Links</w:t>
            </w:r>
          </w:p>
        </w:tc>
      </w:tr>
      <w:tr w:rsidR="00534A75" w14:paraId="46F70F90" w14:textId="77777777" w:rsidTr="007759F0">
        <w:trPr>
          <w:trHeight w:val="465"/>
        </w:trPr>
        <w:tc>
          <w:tcPr>
            <w:tcW w:w="5114" w:type="dxa"/>
          </w:tcPr>
          <w:p w14:paraId="2332CCF1" w14:textId="77777777" w:rsidR="00534A75" w:rsidRPr="002B1176" w:rsidRDefault="00534A75" w:rsidP="002B1176">
            <w:pPr>
              <w:tabs>
                <w:tab w:val="left" w:pos="1876"/>
              </w:tabs>
              <w:spacing w:line="360" w:lineRule="auto"/>
              <w:rPr>
                <w:rFonts w:ascii="Arial" w:eastAsia="Arial" w:hAnsi="Arial" w:cs="Arial"/>
                <w:color w:val="0000FF"/>
                <w:sz w:val="16"/>
                <w:szCs w:val="16"/>
              </w:rPr>
            </w:pPr>
            <w:r w:rsidRPr="002B1176">
              <w:rPr>
                <w:rFonts w:ascii="Arial" w:eastAsia="Arial" w:hAnsi="Arial" w:cs="Arial"/>
                <w:color w:val="0000FF"/>
                <w:sz w:val="16"/>
                <w:szCs w:val="16"/>
              </w:rPr>
              <w:t>Communication and Interaction:</w:t>
            </w:r>
          </w:p>
          <w:p w14:paraId="53B6533E" w14:textId="77777777" w:rsidR="00CC47F1" w:rsidRPr="002B1176" w:rsidRDefault="00CC47F1" w:rsidP="002B1176">
            <w:pPr>
              <w:pStyle w:val="ListParagraph"/>
              <w:numPr>
                <w:ilvl w:val="0"/>
                <w:numId w:val="35"/>
              </w:numPr>
              <w:tabs>
                <w:tab w:val="left" w:pos="1876"/>
              </w:tabs>
              <w:spacing w:line="360" w:lineRule="auto"/>
              <w:rPr>
                <w:rFonts w:ascii="Arial" w:eastAsia="Arial" w:hAnsi="Arial" w:cs="Arial"/>
                <w:sz w:val="16"/>
                <w:szCs w:val="16"/>
              </w:rPr>
            </w:pPr>
            <w:r w:rsidRPr="002B1176">
              <w:rPr>
                <w:rFonts w:ascii="Arial" w:eastAsia="Arial" w:hAnsi="Arial" w:cs="Arial"/>
                <w:sz w:val="16"/>
                <w:szCs w:val="16"/>
              </w:rPr>
              <w:t>Communicating information/commenting on events</w:t>
            </w:r>
          </w:p>
          <w:p w14:paraId="49BA5CD0" w14:textId="77777777" w:rsidR="00CC47F1" w:rsidRPr="002B1176" w:rsidRDefault="00CC47F1" w:rsidP="002B1176">
            <w:pPr>
              <w:tabs>
                <w:tab w:val="left" w:pos="1876"/>
              </w:tabs>
              <w:spacing w:line="360" w:lineRule="auto"/>
              <w:rPr>
                <w:rFonts w:ascii="Arial" w:eastAsia="Arial" w:hAnsi="Arial" w:cs="Arial"/>
                <w:color w:val="CC0000"/>
                <w:sz w:val="16"/>
                <w:szCs w:val="16"/>
              </w:rPr>
            </w:pPr>
            <w:r w:rsidRPr="002B1176">
              <w:rPr>
                <w:rFonts w:ascii="Arial" w:eastAsia="Arial" w:hAnsi="Arial" w:cs="Arial"/>
                <w:color w:val="CC0000"/>
                <w:sz w:val="16"/>
                <w:szCs w:val="16"/>
              </w:rPr>
              <w:t>Social understanding and relationships:</w:t>
            </w:r>
          </w:p>
          <w:p w14:paraId="4D7D6FD8" w14:textId="77777777" w:rsidR="00CC47F1" w:rsidRPr="002B1176" w:rsidRDefault="00CC47F1" w:rsidP="002B1176">
            <w:pPr>
              <w:pStyle w:val="ListParagraph"/>
              <w:numPr>
                <w:ilvl w:val="0"/>
                <w:numId w:val="35"/>
              </w:numPr>
              <w:tabs>
                <w:tab w:val="left" w:pos="1876"/>
              </w:tabs>
              <w:spacing w:line="360" w:lineRule="auto"/>
              <w:rPr>
                <w:rFonts w:ascii="Arial" w:eastAsia="Arial" w:hAnsi="Arial" w:cs="Arial"/>
                <w:sz w:val="16"/>
                <w:szCs w:val="16"/>
              </w:rPr>
            </w:pPr>
            <w:r w:rsidRPr="002B1176">
              <w:rPr>
                <w:rFonts w:ascii="Arial" w:eastAsia="Arial" w:hAnsi="Arial" w:cs="Arial"/>
                <w:sz w:val="16"/>
                <w:szCs w:val="16"/>
              </w:rPr>
              <w:t>Positive relationships and friendships (peers)</w:t>
            </w:r>
          </w:p>
          <w:p w14:paraId="77D1B25F" w14:textId="77777777" w:rsidR="00CC47F1" w:rsidRPr="002B1176" w:rsidRDefault="00CC47F1" w:rsidP="002B1176">
            <w:pPr>
              <w:tabs>
                <w:tab w:val="left" w:pos="1876"/>
              </w:tabs>
              <w:spacing w:line="360" w:lineRule="auto"/>
              <w:rPr>
                <w:rFonts w:ascii="Arial" w:eastAsia="Arial" w:hAnsi="Arial" w:cs="Arial"/>
                <w:color w:val="00CC00"/>
                <w:sz w:val="16"/>
                <w:szCs w:val="16"/>
              </w:rPr>
            </w:pPr>
            <w:r w:rsidRPr="002B1176">
              <w:rPr>
                <w:rFonts w:ascii="Arial" w:eastAsia="Arial" w:hAnsi="Arial" w:cs="Arial"/>
                <w:color w:val="00CC00"/>
                <w:sz w:val="16"/>
                <w:szCs w:val="16"/>
              </w:rPr>
              <w:t>Emotional Understanding and Self-Awareness:</w:t>
            </w:r>
          </w:p>
          <w:p w14:paraId="55B9B2DB" w14:textId="77777777" w:rsidR="00CC47F1" w:rsidRPr="002B1176" w:rsidRDefault="00CC47F1" w:rsidP="002B1176">
            <w:pPr>
              <w:pStyle w:val="ListParagraph"/>
              <w:numPr>
                <w:ilvl w:val="0"/>
                <w:numId w:val="36"/>
              </w:numPr>
              <w:tabs>
                <w:tab w:val="left" w:pos="1876"/>
              </w:tabs>
              <w:spacing w:line="360" w:lineRule="auto"/>
              <w:rPr>
                <w:rFonts w:ascii="Arial" w:eastAsia="Arial" w:hAnsi="Arial" w:cs="Arial"/>
                <w:sz w:val="16"/>
                <w:szCs w:val="16"/>
              </w:rPr>
            </w:pPr>
            <w:r w:rsidRPr="002B1176">
              <w:rPr>
                <w:rFonts w:ascii="Arial" w:eastAsia="Arial" w:hAnsi="Arial" w:cs="Arial"/>
                <w:sz w:val="16"/>
                <w:szCs w:val="16"/>
              </w:rPr>
              <w:t>Self- awareness</w:t>
            </w:r>
          </w:p>
          <w:p w14:paraId="667E4A64" w14:textId="77777777" w:rsidR="00CC47F1" w:rsidRPr="002B1176" w:rsidRDefault="00CC47F1" w:rsidP="002B1176">
            <w:pPr>
              <w:pStyle w:val="ListParagraph"/>
              <w:numPr>
                <w:ilvl w:val="0"/>
                <w:numId w:val="36"/>
              </w:numPr>
              <w:tabs>
                <w:tab w:val="left" w:pos="1876"/>
              </w:tabs>
              <w:spacing w:line="360" w:lineRule="auto"/>
              <w:rPr>
                <w:rFonts w:ascii="Arial" w:eastAsia="Arial" w:hAnsi="Arial" w:cs="Arial"/>
                <w:sz w:val="16"/>
                <w:szCs w:val="16"/>
              </w:rPr>
            </w:pPr>
            <w:r w:rsidRPr="002B1176">
              <w:rPr>
                <w:rFonts w:ascii="Arial" w:eastAsia="Arial" w:hAnsi="Arial" w:cs="Arial"/>
                <w:sz w:val="16"/>
                <w:szCs w:val="16"/>
              </w:rPr>
              <w:t>Developing confidence and self-esteem</w:t>
            </w:r>
          </w:p>
          <w:p w14:paraId="63E9D556" w14:textId="77777777" w:rsidR="00CC47F1" w:rsidRPr="002B1176" w:rsidRDefault="00CC47F1" w:rsidP="002B1176">
            <w:pPr>
              <w:tabs>
                <w:tab w:val="left" w:pos="1876"/>
              </w:tabs>
              <w:spacing w:line="360" w:lineRule="auto"/>
              <w:rPr>
                <w:rFonts w:ascii="Arial" w:eastAsia="Arial" w:hAnsi="Arial" w:cs="Arial"/>
                <w:color w:val="00B0F0"/>
                <w:sz w:val="16"/>
                <w:szCs w:val="16"/>
              </w:rPr>
            </w:pPr>
            <w:r w:rsidRPr="002B1176">
              <w:rPr>
                <w:rFonts w:ascii="Arial" w:eastAsia="Arial" w:hAnsi="Arial" w:cs="Arial"/>
                <w:color w:val="00B0F0"/>
                <w:sz w:val="16"/>
                <w:szCs w:val="16"/>
              </w:rPr>
              <w:t>Healthy Living:</w:t>
            </w:r>
          </w:p>
          <w:p w14:paraId="06EEE883" w14:textId="0129F9C6" w:rsidR="00CC47F1" w:rsidRPr="002B1176" w:rsidRDefault="00CC47F1" w:rsidP="002B1176">
            <w:pPr>
              <w:pStyle w:val="ListParagraph"/>
              <w:numPr>
                <w:ilvl w:val="0"/>
                <w:numId w:val="37"/>
              </w:numPr>
              <w:tabs>
                <w:tab w:val="left" w:pos="1876"/>
              </w:tabs>
              <w:spacing w:line="360" w:lineRule="auto"/>
              <w:rPr>
                <w:rFonts w:ascii="Arial" w:eastAsia="Arial" w:hAnsi="Arial" w:cs="Arial"/>
                <w:sz w:val="16"/>
                <w:szCs w:val="16"/>
              </w:rPr>
            </w:pPr>
            <w:r w:rsidRPr="002B1176">
              <w:rPr>
                <w:rFonts w:ascii="Arial" w:eastAsia="Arial" w:hAnsi="Arial" w:cs="Arial"/>
                <w:sz w:val="16"/>
                <w:szCs w:val="16"/>
              </w:rPr>
              <w:t>Relationships and sex education</w:t>
            </w:r>
          </w:p>
        </w:tc>
        <w:tc>
          <w:tcPr>
            <w:tcW w:w="5114" w:type="dxa"/>
            <w:gridSpan w:val="2"/>
          </w:tcPr>
          <w:p w14:paraId="4A9D2E05" w14:textId="77777777" w:rsidR="00397529" w:rsidRPr="00D0180D" w:rsidRDefault="00397529" w:rsidP="00397529">
            <w:pPr>
              <w:tabs>
                <w:tab w:val="left" w:pos="1876"/>
              </w:tabs>
              <w:spacing w:line="360" w:lineRule="auto"/>
              <w:rPr>
                <w:rFonts w:ascii="Arial" w:eastAsia="Arial" w:hAnsi="Arial" w:cs="Arial"/>
                <w:color w:val="0000FF"/>
                <w:sz w:val="16"/>
                <w:szCs w:val="16"/>
              </w:rPr>
            </w:pPr>
            <w:r w:rsidRPr="00D0180D">
              <w:rPr>
                <w:rFonts w:ascii="Arial" w:eastAsia="Arial" w:hAnsi="Arial" w:cs="Arial"/>
                <w:color w:val="0000FF"/>
                <w:sz w:val="16"/>
                <w:szCs w:val="16"/>
              </w:rPr>
              <w:t>Communication and Interaction:</w:t>
            </w:r>
          </w:p>
          <w:p w14:paraId="4E88F361" w14:textId="77777777" w:rsidR="00534A75" w:rsidRPr="00397529" w:rsidRDefault="00397529" w:rsidP="00397529">
            <w:pPr>
              <w:pStyle w:val="ListParagraph"/>
              <w:numPr>
                <w:ilvl w:val="0"/>
                <w:numId w:val="38"/>
              </w:numPr>
              <w:tabs>
                <w:tab w:val="left" w:pos="1876"/>
              </w:tabs>
              <w:spacing w:line="360" w:lineRule="auto"/>
              <w:rPr>
                <w:rFonts w:ascii="Arial" w:eastAsia="Arial" w:hAnsi="Arial" w:cs="Arial"/>
                <w:color w:val="0000FF"/>
                <w:sz w:val="16"/>
                <w:szCs w:val="16"/>
              </w:rPr>
            </w:pPr>
            <w:r w:rsidRPr="00397529">
              <w:rPr>
                <w:rFonts w:ascii="Arial" w:eastAsia="Arial" w:hAnsi="Arial" w:cs="Arial"/>
                <w:sz w:val="16"/>
                <w:szCs w:val="16"/>
              </w:rPr>
              <w:t>Communicating information/commenting on events</w:t>
            </w:r>
          </w:p>
          <w:p w14:paraId="1F2BD95A" w14:textId="77777777" w:rsidR="00397529" w:rsidRDefault="00397529" w:rsidP="00397529">
            <w:pPr>
              <w:tabs>
                <w:tab w:val="left" w:pos="1876"/>
              </w:tabs>
              <w:spacing w:line="360" w:lineRule="auto"/>
              <w:rPr>
                <w:rFonts w:ascii="Arial" w:eastAsia="Arial" w:hAnsi="Arial" w:cs="Arial"/>
                <w:color w:val="006666"/>
                <w:sz w:val="16"/>
                <w:szCs w:val="16"/>
              </w:rPr>
            </w:pPr>
            <w:r w:rsidRPr="00C22062">
              <w:rPr>
                <w:rFonts w:ascii="Arial" w:eastAsia="Arial" w:hAnsi="Arial" w:cs="Arial"/>
                <w:color w:val="006666"/>
                <w:sz w:val="16"/>
                <w:szCs w:val="16"/>
              </w:rPr>
              <w:t>Sensory Processing</w:t>
            </w:r>
            <w:r>
              <w:rPr>
                <w:rFonts w:ascii="Arial" w:eastAsia="Arial" w:hAnsi="Arial" w:cs="Arial"/>
                <w:color w:val="006666"/>
                <w:sz w:val="16"/>
                <w:szCs w:val="16"/>
              </w:rPr>
              <w:t>:</w:t>
            </w:r>
          </w:p>
          <w:p w14:paraId="5B911D0A" w14:textId="77777777" w:rsidR="00397529" w:rsidRPr="00397529" w:rsidRDefault="00397529" w:rsidP="00397529">
            <w:pPr>
              <w:pStyle w:val="ListParagraph"/>
              <w:numPr>
                <w:ilvl w:val="0"/>
                <w:numId w:val="39"/>
              </w:numPr>
              <w:tabs>
                <w:tab w:val="left" w:pos="1876"/>
              </w:tabs>
              <w:spacing w:line="360" w:lineRule="auto"/>
              <w:rPr>
                <w:rFonts w:ascii="Arial" w:eastAsia="Arial" w:hAnsi="Arial" w:cs="Arial"/>
                <w:sz w:val="16"/>
                <w:szCs w:val="16"/>
              </w:rPr>
            </w:pPr>
            <w:r w:rsidRPr="00397529">
              <w:rPr>
                <w:rFonts w:ascii="Arial" w:eastAsia="Arial" w:hAnsi="Arial" w:cs="Arial"/>
                <w:sz w:val="16"/>
                <w:szCs w:val="16"/>
              </w:rPr>
              <w:t>Understanding and expressing own sensory needs</w:t>
            </w:r>
          </w:p>
          <w:p w14:paraId="38B7FAF9" w14:textId="77777777" w:rsidR="00397529" w:rsidRPr="00397529" w:rsidRDefault="00397529" w:rsidP="00397529">
            <w:pPr>
              <w:pStyle w:val="ListParagraph"/>
              <w:numPr>
                <w:ilvl w:val="0"/>
                <w:numId w:val="39"/>
              </w:numPr>
              <w:tabs>
                <w:tab w:val="left" w:pos="1876"/>
              </w:tabs>
              <w:spacing w:line="360" w:lineRule="auto"/>
              <w:rPr>
                <w:rFonts w:ascii="Arial" w:eastAsia="Arial" w:hAnsi="Arial" w:cs="Arial"/>
                <w:sz w:val="16"/>
                <w:szCs w:val="16"/>
              </w:rPr>
            </w:pPr>
            <w:r w:rsidRPr="00397529">
              <w:rPr>
                <w:rFonts w:ascii="Arial" w:eastAsia="Arial" w:hAnsi="Arial" w:cs="Arial"/>
                <w:sz w:val="16"/>
                <w:szCs w:val="16"/>
              </w:rPr>
              <w:t>Responding to sensory interventions</w:t>
            </w:r>
          </w:p>
          <w:p w14:paraId="650B8832" w14:textId="77777777" w:rsidR="00397529" w:rsidRPr="00397529" w:rsidRDefault="00397529" w:rsidP="00397529">
            <w:pPr>
              <w:pStyle w:val="ListParagraph"/>
              <w:numPr>
                <w:ilvl w:val="0"/>
                <w:numId w:val="39"/>
              </w:numPr>
              <w:tabs>
                <w:tab w:val="left" w:pos="1876"/>
              </w:tabs>
              <w:spacing w:line="360" w:lineRule="auto"/>
              <w:rPr>
                <w:rFonts w:ascii="Arial" w:eastAsia="Arial" w:hAnsi="Arial" w:cs="Arial"/>
                <w:sz w:val="16"/>
                <w:szCs w:val="16"/>
              </w:rPr>
            </w:pPr>
            <w:r w:rsidRPr="00397529">
              <w:rPr>
                <w:rFonts w:ascii="Arial" w:eastAsia="Arial" w:hAnsi="Arial" w:cs="Arial"/>
                <w:sz w:val="16"/>
                <w:szCs w:val="16"/>
              </w:rPr>
              <w:t>Increasing tolerance of sensory input</w:t>
            </w:r>
          </w:p>
          <w:p w14:paraId="66D32773" w14:textId="77777777" w:rsidR="00397529" w:rsidRPr="00397529" w:rsidRDefault="00397529" w:rsidP="00397529">
            <w:pPr>
              <w:pStyle w:val="ListParagraph"/>
              <w:numPr>
                <w:ilvl w:val="0"/>
                <w:numId w:val="39"/>
              </w:numPr>
              <w:tabs>
                <w:tab w:val="left" w:pos="1876"/>
              </w:tabs>
              <w:spacing w:line="360" w:lineRule="auto"/>
              <w:rPr>
                <w:rFonts w:ascii="Arial" w:eastAsia="Arial" w:hAnsi="Arial" w:cs="Arial"/>
                <w:sz w:val="16"/>
                <w:szCs w:val="16"/>
              </w:rPr>
            </w:pPr>
            <w:r w:rsidRPr="00397529">
              <w:rPr>
                <w:rFonts w:ascii="Arial" w:eastAsia="Arial" w:hAnsi="Arial" w:cs="Arial"/>
                <w:sz w:val="16"/>
                <w:szCs w:val="16"/>
              </w:rPr>
              <w:t>Managing own sensory needs</w:t>
            </w:r>
          </w:p>
          <w:p w14:paraId="541DDC9F" w14:textId="77777777" w:rsidR="00397529" w:rsidRPr="00C22062" w:rsidRDefault="00397529" w:rsidP="00397529">
            <w:pPr>
              <w:tabs>
                <w:tab w:val="left" w:pos="1876"/>
              </w:tabs>
              <w:spacing w:line="360" w:lineRule="auto"/>
              <w:rPr>
                <w:rFonts w:ascii="Arial" w:eastAsia="Arial" w:hAnsi="Arial" w:cs="Arial"/>
                <w:color w:val="7030A0"/>
                <w:sz w:val="16"/>
                <w:szCs w:val="16"/>
              </w:rPr>
            </w:pPr>
            <w:r w:rsidRPr="00C22062">
              <w:rPr>
                <w:rFonts w:ascii="Arial" w:eastAsia="Arial" w:hAnsi="Arial" w:cs="Arial"/>
                <w:color w:val="7030A0"/>
                <w:sz w:val="16"/>
                <w:szCs w:val="16"/>
              </w:rPr>
              <w:t>Interests, Routines and Processing:</w:t>
            </w:r>
          </w:p>
          <w:p w14:paraId="698629E3" w14:textId="77777777" w:rsidR="00397529" w:rsidRPr="00397529" w:rsidRDefault="00397529" w:rsidP="00397529">
            <w:pPr>
              <w:pStyle w:val="ListParagraph"/>
              <w:numPr>
                <w:ilvl w:val="0"/>
                <w:numId w:val="40"/>
              </w:numPr>
              <w:tabs>
                <w:tab w:val="left" w:pos="1876"/>
              </w:tabs>
              <w:spacing w:line="360" w:lineRule="auto"/>
              <w:rPr>
                <w:rFonts w:ascii="Arial" w:eastAsia="Arial" w:hAnsi="Arial" w:cs="Arial"/>
                <w:sz w:val="16"/>
                <w:szCs w:val="16"/>
              </w:rPr>
            </w:pPr>
            <w:r w:rsidRPr="00397529">
              <w:rPr>
                <w:rFonts w:ascii="Arial" w:eastAsia="Arial" w:hAnsi="Arial" w:cs="Arial"/>
                <w:sz w:val="16"/>
                <w:szCs w:val="16"/>
              </w:rPr>
              <w:t>Special interests</w:t>
            </w:r>
          </w:p>
          <w:p w14:paraId="6164AA7A" w14:textId="77777777" w:rsidR="00397529" w:rsidRPr="00397529" w:rsidRDefault="00397529" w:rsidP="00397529">
            <w:pPr>
              <w:pStyle w:val="ListParagraph"/>
              <w:numPr>
                <w:ilvl w:val="0"/>
                <w:numId w:val="40"/>
              </w:numPr>
              <w:tabs>
                <w:tab w:val="left" w:pos="1876"/>
              </w:tabs>
              <w:spacing w:line="360" w:lineRule="auto"/>
              <w:rPr>
                <w:rFonts w:ascii="Arial" w:eastAsia="Arial" w:hAnsi="Arial" w:cs="Arial"/>
                <w:sz w:val="16"/>
                <w:szCs w:val="16"/>
              </w:rPr>
            </w:pPr>
            <w:r w:rsidRPr="00397529">
              <w:rPr>
                <w:rFonts w:ascii="Arial" w:eastAsia="Arial" w:hAnsi="Arial" w:cs="Arial"/>
                <w:sz w:val="16"/>
                <w:szCs w:val="16"/>
              </w:rPr>
              <w:t>Problem solving and thinking skills</w:t>
            </w:r>
          </w:p>
          <w:p w14:paraId="5D70B823" w14:textId="77777777" w:rsidR="00397529" w:rsidRDefault="00397529" w:rsidP="00397529">
            <w:pPr>
              <w:tabs>
                <w:tab w:val="left" w:pos="1876"/>
              </w:tabs>
              <w:spacing w:line="360" w:lineRule="auto"/>
              <w:rPr>
                <w:rFonts w:ascii="Arial" w:eastAsia="Arial" w:hAnsi="Arial" w:cs="Arial"/>
                <w:color w:val="FFC000"/>
                <w:sz w:val="16"/>
                <w:szCs w:val="16"/>
              </w:rPr>
            </w:pPr>
            <w:r w:rsidRPr="00D0180D">
              <w:rPr>
                <w:rFonts w:ascii="Arial" w:eastAsia="Arial" w:hAnsi="Arial" w:cs="Arial"/>
                <w:color w:val="FFC000"/>
                <w:sz w:val="16"/>
                <w:szCs w:val="16"/>
              </w:rPr>
              <w:t>Learning and Engagement:</w:t>
            </w:r>
          </w:p>
          <w:p w14:paraId="512FE4CF" w14:textId="77777777" w:rsidR="00397529" w:rsidRDefault="00397529" w:rsidP="00397529">
            <w:pPr>
              <w:pStyle w:val="ListParagraph"/>
              <w:numPr>
                <w:ilvl w:val="0"/>
                <w:numId w:val="41"/>
              </w:numPr>
              <w:tabs>
                <w:tab w:val="left" w:pos="1876"/>
              </w:tabs>
              <w:spacing w:line="360" w:lineRule="auto"/>
              <w:rPr>
                <w:rFonts w:ascii="Arial" w:eastAsia="Arial" w:hAnsi="Arial" w:cs="Arial"/>
                <w:sz w:val="16"/>
                <w:szCs w:val="16"/>
              </w:rPr>
            </w:pPr>
            <w:r>
              <w:rPr>
                <w:rFonts w:ascii="Arial" w:eastAsia="Arial" w:hAnsi="Arial" w:cs="Arial"/>
                <w:sz w:val="16"/>
                <w:szCs w:val="16"/>
              </w:rPr>
              <w:t>Learning through play</w:t>
            </w:r>
          </w:p>
          <w:p w14:paraId="121B9F8F" w14:textId="77777777" w:rsidR="00397529" w:rsidRDefault="00397529" w:rsidP="00397529">
            <w:pPr>
              <w:pStyle w:val="ListParagraph"/>
              <w:numPr>
                <w:ilvl w:val="0"/>
                <w:numId w:val="41"/>
              </w:numPr>
              <w:tabs>
                <w:tab w:val="left" w:pos="1876"/>
              </w:tabs>
              <w:spacing w:line="360" w:lineRule="auto"/>
              <w:rPr>
                <w:rFonts w:ascii="Arial" w:eastAsia="Arial" w:hAnsi="Arial" w:cs="Arial"/>
                <w:sz w:val="16"/>
                <w:szCs w:val="16"/>
              </w:rPr>
            </w:pPr>
            <w:r>
              <w:rPr>
                <w:rFonts w:ascii="Arial" w:eastAsia="Arial" w:hAnsi="Arial" w:cs="Arial"/>
                <w:sz w:val="16"/>
                <w:szCs w:val="16"/>
              </w:rPr>
              <w:t>Motivation and engagement</w:t>
            </w:r>
          </w:p>
          <w:p w14:paraId="243CF7BF" w14:textId="77777777" w:rsidR="00397529" w:rsidRDefault="00397529" w:rsidP="00397529">
            <w:pPr>
              <w:pStyle w:val="ListParagraph"/>
              <w:numPr>
                <w:ilvl w:val="0"/>
                <w:numId w:val="41"/>
              </w:numPr>
              <w:tabs>
                <w:tab w:val="left" w:pos="1876"/>
              </w:tabs>
              <w:spacing w:line="360" w:lineRule="auto"/>
              <w:rPr>
                <w:rFonts w:ascii="Arial" w:eastAsia="Arial" w:hAnsi="Arial" w:cs="Arial"/>
                <w:sz w:val="16"/>
                <w:szCs w:val="16"/>
              </w:rPr>
            </w:pPr>
            <w:r>
              <w:rPr>
                <w:rFonts w:ascii="Arial" w:eastAsia="Arial" w:hAnsi="Arial" w:cs="Arial"/>
                <w:sz w:val="16"/>
                <w:szCs w:val="16"/>
              </w:rPr>
              <w:t>Organisation and independent learning</w:t>
            </w:r>
          </w:p>
          <w:p w14:paraId="44824705" w14:textId="77777777" w:rsidR="00397529" w:rsidRPr="00C22062" w:rsidRDefault="00397529" w:rsidP="00397529">
            <w:pPr>
              <w:tabs>
                <w:tab w:val="left" w:pos="1876"/>
              </w:tabs>
              <w:spacing w:line="360" w:lineRule="auto"/>
              <w:rPr>
                <w:rFonts w:ascii="Arial" w:eastAsia="Arial" w:hAnsi="Arial" w:cs="Arial"/>
                <w:color w:val="00B0F0"/>
                <w:sz w:val="16"/>
                <w:szCs w:val="16"/>
              </w:rPr>
            </w:pPr>
            <w:r w:rsidRPr="00C22062">
              <w:rPr>
                <w:rFonts w:ascii="Arial" w:eastAsia="Arial" w:hAnsi="Arial" w:cs="Arial"/>
                <w:color w:val="00B0F0"/>
                <w:sz w:val="16"/>
                <w:szCs w:val="16"/>
              </w:rPr>
              <w:t>Healthy Living:</w:t>
            </w:r>
          </w:p>
          <w:p w14:paraId="2E033E71" w14:textId="5A189D0B" w:rsidR="00397529" w:rsidRPr="00397529" w:rsidRDefault="00397529" w:rsidP="00397529">
            <w:pPr>
              <w:pStyle w:val="ListParagraph"/>
              <w:numPr>
                <w:ilvl w:val="0"/>
                <w:numId w:val="42"/>
              </w:numPr>
              <w:tabs>
                <w:tab w:val="left" w:pos="1876"/>
              </w:tabs>
              <w:spacing w:line="360" w:lineRule="auto"/>
              <w:rPr>
                <w:rFonts w:ascii="Arial" w:eastAsia="Arial" w:hAnsi="Arial" w:cs="Arial"/>
                <w:sz w:val="16"/>
                <w:szCs w:val="16"/>
              </w:rPr>
            </w:pPr>
            <w:r>
              <w:rPr>
                <w:rFonts w:ascii="Arial" w:eastAsia="Arial" w:hAnsi="Arial" w:cs="Arial"/>
                <w:sz w:val="16"/>
                <w:szCs w:val="16"/>
              </w:rPr>
              <w:t>Keeping healthy</w:t>
            </w:r>
          </w:p>
        </w:tc>
        <w:tc>
          <w:tcPr>
            <w:tcW w:w="5115" w:type="dxa"/>
          </w:tcPr>
          <w:p w14:paraId="737E4F85" w14:textId="77777777" w:rsidR="00AC60B9" w:rsidRPr="00C22062" w:rsidRDefault="00AC60B9" w:rsidP="00AC60B9">
            <w:pPr>
              <w:tabs>
                <w:tab w:val="left" w:pos="1876"/>
              </w:tabs>
              <w:spacing w:line="360" w:lineRule="auto"/>
              <w:rPr>
                <w:rFonts w:ascii="Arial" w:eastAsia="Arial" w:hAnsi="Arial" w:cs="Arial"/>
                <w:color w:val="7030A0"/>
                <w:sz w:val="16"/>
                <w:szCs w:val="16"/>
              </w:rPr>
            </w:pPr>
            <w:r w:rsidRPr="00C22062">
              <w:rPr>
                <w:rFonts w:ascii="Arial" w:eastAsia="Arial" w:hAnsi="Arial" w:cs="Arial"/>
                <w:color w:val="7030A0"/>
                <w:sz w:val="16"/>
                <w:szCs w:val="16"/>
              </w:rPr>
              <w:t>Interests, Routines and Processing:</w:t>
            </w:r>
          </w:p>
          <w:p w14:paraId="4FBD9EF8" w14:textId="77777777" w:rsidR="00AC60B9" w:rsidRPr="00397529" w:rsidRDefault="00AC60B9" w:rsidP="00AC60B9">
            <w:pPr>
              <w:pStyle w:val="ListParagraph"/>
              <w:numPr>
                <w:ilvl w:val="0"/>
                <w:numId w:val="43"/>
              </w:numPr>
              <w:tabs>
                <w:tab w:val="left" w:pos="1876"/>
              </w:tabs>
              <w:spacing w:line="360" w:lineRule="auto"/>
              <w:rPr>
                <w:rFonts w:ascii="Arial" w:eastAsia="Arial" w:hAnsi="Arial" w:cs="Arial"/>
                <w:sz w:val="16"/>
                <w:szCs w:val="16"/>
              </w:rPr>
            </w:pPr>
            <w:r w:rsidRPr="00397529">
              <w:rPr>
                <w:rFonts w:ascii="Arial" w:eastAsia="Arial" w:hAnsi="Arial" w:cs="Arial"/>
                <w:sz w:val="16"/>
                <w:szCs w:val="16"/>
              </w:rPr>
              <w:t>Special interests</w:t>
            </w:r>
          </w:p>
          <w:p w14:paraId="38888176" w14:textId="77777777" w:rsidR="00AC60B9" w:rsidRPr="00397529" w:rsidRDefault="00AC60B9" w:rsidP="00AC60B9">
            <w:pPr>
              <w:pStyle w:val="ListParagraph"/>
              <w:numPr>
                <w:ilvl w:val="0"/>
                <w:numId w:val="43"/>
              </w:numPr>
              <w:tabs>
                <w:tab w:val="left" w:pos="1876"/>
              </w:tabs>
              <w:spacing w:line="360" w:lineRule="auto"/>
              <w:rPr>
                <w:rFonts w:ascii="Arial" w:eastAsia="Arial" w:hAnsi="Arial" w:cs="Arial"/>
                <w:sz w:val="16"/>
                <w:szCs w:val="16"/>
              </w:rPr>
            </w:pPr>
            <w:r w:rsidRPr="00397529">
              <w:rPr>
                <w:rFonts w:ascii="Arial" w:eastAsia="Arial" w:hAnsi="Arial" w:cs="Arial"/>
                <w:sz w:val="16"/>
                <w:szCs w:val="16"/>
              </w:rPr>
              <w:t>Problem solving and thinking skills</w:t>
            </w:r>
          </w:p>
          <w:p w14:paraId="658BB8DD" w14:textId="77777777" w:rsidR="00AC60B9" w:rsidRDefault="00AC60B9" w:rsidP="00AC60B9">
            <w:pPr>
              <w:tabs>
                <w:tab w:val="left" w:pos="1876"/>
              </w:tabs>
              <w:spacing w:line="360" w:lineRule="auto"/>
              <w:rPr>
                <w:rFonts w:ascii="Arial" w:eastAsia="Arial" w:hAnsi="Arial" w:cs="Arial"/>
                <w:color w:val="FFC000"/>
                <w:sz w:val="16"/>
                <w:szCs w:val="16"/>
              </w:rPr>
            </w:pPr>
            <w:r w:rsidRPr="00D0180D">
              <w:rPr>
                <w:rFonts w:ascii="Arial" w:eastAsia="Arial" w:hAnsi="Arial" w:cs="Arial"/>
                <w:color w:val="FFC000"/>
                <w:sz w:val="16"/>
                <w:szCs w:val="16"/>
              </w:rPr>
              <w:t>Learning and Engagement:</w:t>
            </w:r>
          </w:p>
          <w:p w14:paraId="3C3FE867" w14:textId="77777777" w:rsidR="00AC60B9" w:rsidRDefault="00AC60B9" w:rsidP="00AC60B9">
            <w:pPr>
              <w:pStyle w:val="ListParagraph"/>
              <w:numPr>
                <w:ilvl w:val="0"/>
                <w:numId w:val="44"/>
              </w:numPr>
              <w:tabs>
                <w:tab w:val="left" w:pos="1876"/>
              </w:tabs>
              <w:spacing w:line="360" w:lineRule="auto"/>
              <w:rPr>
                <w:rFonts w:ascii="Arial" w:eastAsia="Arial" w:hAnsi="Arial" w:cs="Arial"/>
                <w:sz w:val="16"/>
                <w:szCs w:val="16"/>
              </w:rPr>
            </w:pPr>
            <w:r>
              <w:rPr>
                <w:rFonts w:ascii="Arial" w:eastAsia="Arial" w:hAnsi="Arial" w:cs="Arial"/>
                <w:sz w:val="16"/>
                <w:szCs w:val="16"/>
              </w:rPr>
              <w:t>Learning through play</w:t>
            </w:r>
          </w:p>
          <w:p w14:paraId="7AC38364" w14:textId="77777777" w:rsidR="00AC60B9" w:rsidRDefault="00AC60B9" w:rsidP="00AC60B9">
            <w:pPr>
              <w:pStyle w:val="ListParagraph"/>
              <w:numPr>
                <w:ilvl w:val="0"/>
                <w:numId w:val="44"/>
              </w:numPr>
              <w:tabs>
                <w:tab w:val="left" w:pos="1876"/>
              </w:tabs>
              <w:spacing w:line="360" w:lineRule="auto"/>
              <w:rPr>
                <w:rFonts w:ascii="Arial" w:eastAsia="Arial" w:hAnsi="Arial" w:cs="Arial"/>
                <w:sz w:val="16"/>
                <w:szCs w:val="16"/>
              </w:rPr>
            </w:pPr>
            <w:r>
              <w:rPr>
                <w:rFonts w:ascii="Arial" w:eastAsia="Arial" w:hAnsi="Arial" w:cs="Arial"/>
                <w:sz w:val="16"/>
                <w:szCs w:val="16"/>
              </w:rPr>
              <w:t>Motivation and engagement</w:t>
            </w:r>
          </w:p>
          <w:p w14:paraId="39949A93" w14:textId="77777777" w:rsidR="00AC60B9" w:rsidRDefault="00AC60B9" w:rsidP="00AC60B9">
            <w:pPr>
              <w:pStyle w:val="ListParagraph"/>
              <w:numPr>
                <w:ilvl w:val="0"/>
                <w:numId w:val="44"/>
              </w:numPr>
              <w:tabs>
                <w:tab w:val="left" w:pos="1876"/>
              </w:tabs>
              <w:spacing w:line="360" w:lineRule="auto"/>
              <w:rPr>
                <w:rFonts w:ascii="Arial" w:eastAsia="Arial" w:hAnsi="Arial" w:cs="Arial"/>
                <w:sz w:val="16"/>
                <w:szCs w:val="16"/>
              </w:rPr>
            </w:pPr>
            <w:r>
              <w:rPr>
                <w:rFonts w:ascii="Arial" w:eastAsia="Arial" w:hAnsi="Arial" w:cs="Arial"/>
                <w:sz w:val="16"/>
                <w:szCs w:val="16"/>
              </w:rPr>
              <w:t>Organisation and independent learning</w:t>
            </w:r>
          </w:p>
          <w:p w14:paraId="5FDD1FC2" w14:textId="77777777" w:rsidR="00AC60B9" w:rsidRPr="00C22062" w:rsidRDefault="00AC60B9" w:rsidP="00AC60B9">
            <w:pPr>
              <w:tabs>
                <w:tab w:val="left" w:pos="1876"/>
              </w:tabs>
              <w:spacing w:line="360" w:lineRule="auto"/>
              <w:rPr>
                <w:rFonts w:ascii="Arial" w:eastAsia="Arial" w:hAnsi="Arial" w:cs="Arial"/>
                <w:color w:val="00B0F0"/>
                <w:sz w:val="16"/>
                <w:szCs w:val="16"/>
              </w:rPr>
            </w:pPr>
            <w:r w:rsidRPr="00C22062">
              <w:rPr>
                <w:rFonts w:ascii="Arial" w:eastAsia="Arial" w:hAnsi="Arial" w:cs="Arial"/>
                <w:color w:val="00B0F0"/>
                <w:sz w:val="16"/>
                <w:szCs w:val="16"/>
              </w:rPr>
              <w:t>Healthy Living:</w:t>
            </w:r>
          </w:p>
          <w:p w14:paraId="1DEB1BDB" w14:textId="77777777" w:rsidR="00534A75" w:rsidRDefault="00AC60B9" w:rsidP="00017C8A">
            <w:pPr>
              <w:pStyle w:val="ListParagraph"/>
              <w:numPr>
                <w:ilvl w:val="0"/>
                <w:numId w:val="45"/>
              </w:numPr>
              <w:tabs>
                <w:tab w:val="left" w:pos="1876"/>
              </w:tabs>
              <w:spacing w:line="360" w:lineRule="auto"/>
              <w:rPr>
                <w:rFonts w:ascii="Arial" w:eastAsia="Arial" w:hAnsi="Arial" w:cs="Arial"/>
                <w:sz w:val="16"/>
                <w:szCs w:val="16"/>
              </w:rPr>
            </w:pPr>
            <w:r w:rsidRPr="00AC60B9">
              <w:rPr>
                <w:rFonts w:ascii="Arial" w:eastAsia="Arial" w:hAnsi="Arial" w:cs="Arial"/>
                <w:sz w:val="16"/>
                <w:szCs w:val="16"/>
              </w:rPr>
              <w:t>Keeping healthy</w:t>
            </w:r>
          </w:p>
          <w:p w14:paraId="02673F4C" w14:textId="77777777" w:rsidR="00AC60B9" w:rsidRDefault="00AC60B9" w:rsidP="00017C8A">
            <w:pPr>
              <w:pStyle w:val="ListParagraph"/>
              <w:numPr>
                <w:ilvl w:val="0"/>
                <w:numId w:val="45"/>
              </w:numPr>
              <w:tabs>
                <w:tab w:val="left" w:pos="1876"/>
              </w:tabs>
              <w:spacing w:line="360" w:lineRule="auto"/>
              <w:rPr>
                <w:rFonts w:ascii="Arial" w:eastAsia="Arial" w:hAnsi="Arial" w:cs="Arial"/>
                <w:sz w:val="16"/>
                <w:szCs w:val="16"/>
              </w:rPr>
            </w:pPr>
            <w:r>
              <w:rPr>
                <w:rFonts w:ascii="Arial" w:eastAsia="Arial" w:hAnsi="Arial" w:cs="Arial"/>
                <w:sz w:val="16"/>
                <w:szCs w:val="16"/>
              </w:rPr>
              <w:t>Personal safety</w:t>
            </w:r>
          </w:p>
          <w:p w14:paraId="3EDD9F9F" w14:textId="77777777" w:rsidR="00AC60B9" w:rsidRDefault="00AC60B9" w:rsidP="00017C8A">
            <w:pPr>
              <w:pStyle w:val="ListParagraph"/>
              <w:numPr>
                <w:ilvl w:val="0"/>
                <w:numId w:val="45"/>
              </w:numPr>
              <w:tabs>
                <w:tab w:val="left" w:pos="1876"/>
              </w:tabs>
              <w:spacing w:line="360" w:lineRule="auto"/>
              <w:rPr>
                <w:rFonts w:ascii="Arial" w:eastAsia="Arial" w:hAnsi="Arial" w:cs="Arial"/>
                <w:sz w:val="16"/>
                <w:szCs w:val="16"/>
              </w:rPr>
            </w:pPr>
            <w:r>
              <w:rPr>
                <w:rFonts w:ascii="Arial" w:eastAsia="Arial" w:hAnsi="Arial" w:cs="Arial"/>
                <w:sz w:val="16"/>
                <w:szCs w:val="16"/>
              </w:rPr>
              <w:t>Road safety and travel</w:t>
            </w:r>
          </w:p>
          <w:p w14:paraId="280AF21D" w14:textId="1A62033E" w:rsidR="00AC60B9" w:rsidRPr="00AC60B9" w:rsidRDefault="00AC60B9" w:rsidP="00017C8A">
            <w:pPr>
              <w:pStyle w:val="ListParagraph"/>
              <w:numPr>
                <w:ilvl w:val="0"/>
                <w:numId w:val="45"/>
              </w:numPr>
              <w:tabs>
                <w:tab w:val="left" w:pos="1876"/>
              </w:tabs>
              <w:spacing w:line="360" w:lineRule="auto"/>
              <w:rPr>
                <w:rFonts w:ascii="Arial" w:eastAsia="Arial" w:hAnsi="Arial" w:cs="Arial"/>
                <w:sz w:val="16"/>
                <w:szCs w:val="16"/>
              </w:rPr>
            </w:pPr>
            <w:r>
              <w:rPr>
                <w:rFonts w:ascii="Arial" w:eastAsia="Arial" w:hAnsi="Arial" w:cs="Arial"/>
                <w:sz w:val="16"/>
                <w:szCs w:val="16"/>
              </w:rPr>
              <w:t>Leisure</w:t>
            </w:r>
          </w:p>
        </w:tc>
      </w:tr>
      <w:tr w:rsidR="00534A75" w14:paraId="6063F8F2" w14:textId="77777777" w:rsidTr="00397529">
        <w:trPr>
          <w:trHeight w:val="378"/>
        </w:trPr>
        <w:tc>
          <w:tcPr>
            <w:tcW w:w="15343" w:type="dxa"/>
            <w:gridSpan w:val="4"/>
            <w:vAlign w:val="center"/>
          </w:tcPr>
          <w:p w14:paraId="0F1CD6AA" w14:textId="77777777" w:rsidR="00534A75" w:rsidRPr="000E5020" w:rsidRDefault="00534A75" w:rsidP="007759F0">
            <w:pPr>
              <w:jc w:val="center"/>
              <w:rPr>
                <w:rFonts w:ascii="Arial" w:eastAsia="Arial" w:hAnsi="Arial" w:cs="Arial"/>
                <w:b/>
                <w:bCs/>
                <w:sz w:val="18"/>
                <w:szCs w:val="18"/>
              </w:rPr>
            </w:pPr>
            <w:r w:rsidRPr="000E5020">
              <w:rPr>
                <w:rFonts w:ascii="Arial" w:eastAsia="Arial" w:hAnsi="Arial" w:cs="Arial"/>
                <w:b/>
                <w:bCs/>
                <w:sz w:val="18"/>
                <w:szCs w:val="18"/>
              </w:rPr>
              <w:t>Development Matters Skills</w:t>
            </w:r>
          </w:p>
        </w:tc>
      </w:tr>
      <w:tr w:rsidR="00534A75" w14:paraId="4B0D3CF9" w14:textId="77777777" w:rsidTr="007759F0">
        <w:trPr>
          <w:trHeight w:val="465"/>
        </w:trPr>
        <w:tc>
          <w:tcPr>
            <w:tcW w:w="15343" w:type="dxa"/>
            <w:gridSpan w:val="4"/>
          </w:tcPr>
          <w:p w14:paraId="765236CD" w14:textId="74BC03FD" w:rsidR="00534A75" w:rsidRPr="00BD00CF" w:rsidRDefault="00BD00CF" w:rsidP="00BD00CF">
            <w:pPr>
              <w:spacing w:line="360" w:lineRule="auto"/>
              <w:rPr>
                <w:rFonts w:ascii="Arial" w:eastAsia="Arial" w:hAnsi="Arial" w:cs="Arial"/>
                <w:sz w:val="16"/>
                <w:szCs w:val="16"/>
              </w:rPr>
            </w:pPr>
            <w:r w:rsidRPr="00BD00CF">
              <w:rPr>
                <w:rFonts w:ascii="Arial" w:hAnsi="Arial" w:cs="Arial"/>
                <w:sz w:val="16"/>
                <w:szCs w:val="16"/>
              </w:rPr>
              <w:t>Talk about</w:t>
            </w:r>
            <w:r>
              <w:rPr>
                <w:rFonts w:ascii="Arial" w:hAnsi="Arial" w:cs="Arial"/>
                <w:sz w:val="16"/>
                <w:szCs w:val="16"/>
              </w:rPr>
              <w:t>/be aware of</w:t>
            </w:r>
            <w:r w:rsidRPr="00BD00CF">
              <w:rPr>
                <w:rFonts w:ascii="Arial" w:hAnsi="Arial" w:cs="Arial"/>
                <w:sz w:val="16"/>
                <w:szCs w:val="16"/>
              </w:rPr>
              <w:t xml:space="preserve"> members of their immediate family and community</w:t>
            </w:r>
            <w:r>
              <w:rPr>
                <w:rFonts w:ascii="Arial" w:hAnsi="Arial" w:cs="Arial"/>
                <w:sz w:val="16"/>
                <w:szCs w:val="16"/>
              </w:rPr>
              <w:t>, n</w:t>
            </w:r>
            <w:r w:rsidRPr="00BD00CF">
              <w:rPr>
                <w:rFonts w:ascii="Arial" w:hAnsi="Arial" w:cs="Arial"/>
                <w:sz w:val="16"/>
                <w:szCs w:val="16"/>
              </w:rPr>
              <w:t>ame</w:t>
            </w:r>
            <w:r>
              <w:rPr>
                <w:rFonts w:ascii="Arial" w:hAnsi="Arial" w:cs="Arial"/>
                <w:sz w:val="16"/>
                <w:szCs w:val="16"/>
              </w:rPr>
              <w:t>/</w:t>
            </w:r>
            <w:r w:rsidRPr="00BD00CF">
              <w:rPr>
                <w:rFonts w:ascii="Arial" w:hAnsi="Arial" w:cs="Arial"/>
                <w:sz w:val="16"/>
                <w:szCs w:val="16"/>
              </w:rPr>
              <w:t>describe people who are familiar to them</w:t>
            </w:r>
            <w:r>
              <w:rPr>
                <w:rFonts w:ascii="Arial" w:hAnsi="Arial" w:cs="Arial"/>
                <w:sz w:val="16"/>
                <w:szCs w:val="16"/>
              </w:rPr>
              <w:t>, c</w:t>
            </w:r>
            <w:r w:rsidRPr="00BD00CF">
              <w:rPr>
                <w:rFonts w:ascii="Arial" w:hAnsi="Arial" w:cs="Arial"/>
                <w:sz w:val="16"/>
                <w:szCs w:val="16"/>
              </w:rPr>
              <w:t>omment on images of familiar situations in the past</w:t>
            </w:r>
            <w:r w:rsidR="008E37AC">
              <w:rPr>
                <w:rFonts w:ascii="Arial" w:hAnsi="Arial" w:cs="Arial"/>
                <w:sz w:val="16"/>
                <w:szCs w:val="16"/>
              </w:rPr>
              <w:t>, c</w:t>
            </w:r>
            <w:r w:rsidRPr="00BD00CF">
              <w:rPr>
                <w:rFonts w:ascii="Arial" w:hAnsi="Arial" w:cs="Arial"/>
                <w:sz w:val="16"/>
                <w:szCs w:val="16"/>
              </w:rPr>
              <w:t xml:space="preserve">ompare and contrast characters from stories, </w:t>
            </w:r>
            <w:r w:rsidR="008E37AC">
              <w:rPr>
                <w:rFonts w:ascii="Arial" w:hAnsi="Arial" w:cs="Arial"/>
                <w:sz w:val="16"/>
                <w:szCs w:val="16"/>
              </w:rPr>
              <w:t>d</w:t>
            </w:r>
            <w:r w:rsidRPr="00BD00CF">
              <w:rPr>
                <w:rFonts w:ascii="Arial" w:hAnsi="Arial" w:cs="Arial"/>
                <w:sz w:val="16"/>
                <w:szCs w:val="16"/>
              </w:rPr>
              <w:t>raw information from a simple map</w:t>
            </w:r>
            <w:r w:rsidR="008E37AC">
              <w:rPr>
                <w:rFonts w:ascii="Arial" w:hAnsi="Arial" w:cs="Arial"/>
                <w:sz w:val="16"/>
                <w:szCs w:val="16"/>
              </w:rPr>
              <w:t>, u</w:t>
            </w:r>
            <w:r w:rsidRPr="00BD00CF">
              <w:rPr>
                <w:rFonts w:ascii="Arial" w:hAnsi="Arial" w:cs="Arial"/>
                <w:sz w:val="16"/>
                <w:szCs w:val="16"/>
              </w:rPr>
              <w:t>nderstand that some places are special to members of their community</w:t>
            </w:r>
            <w:r w:rsidR="008E37AC">
              <w:rPr>
                <w:rFonts w:ascii="Arial" w:hAnsi="Arial" w:cs="Arial"/>
                <w:sz w:val="16"/>
                <w:szCs w:val="16"/>
              </w:rPr>
              <w:t>, r</w:t>
            </w:r>
            <w:r w:rsidRPr="00BD00CF">
              <w:rPr>
                <w:rFonts w:ascii="Arial" w:hAnsi="Arial" w:cs="Arial"/>
                <w:sz w:val="16"/>
                <w:szCs w:val="16"/>
              </w:rPr>
              <w:t>ecognise that people have different beliefs and celebrate special times in different ways</w:t>
            </w:r>
            <w:r w:rsidR="008E37AC">
              <w:rPr>
                <w:rFonts w:ascii="Arial" w:hAnsi="Arial" w:cs="Arial"/>
                <w:sz w:val="16"/>
                <w:szCs w:val="16"/>
              </w:rPr>
              <w:t>, r</w:t>
            </w:r>
            <w:r w:rsidRPr="00BD00CF">
              <w:rPr>
                <w:rFonts w:ascii="Arial" w:hAnsi="Arial" w:cs="Arial"/>
                <w:sz w:val="16"/>
                <w:szCs w:val="16"/>
              </w:rPr>
              <w:t>ecognise some similarities and differences between life in this country and life in other countries</w:t>
            </w:r>
            <w:r w:rsidR="008E37AC">
              <w:rPr>
                <w:rFonts w:ascii="Arial" w:hAnsi="Arial" w:cs="Arial"/>
                <w:sz w:val="16"/>
                <w:szCs w:val="16"/>
              </w:rPr>
              <w:t xml:space="preserve">, explore </w:t>
            </w:r>
            <w:r w:rsidRPr="00BD00CF">
              <w:rPr>
                <w:rFonts w:ascii="Arial" w:hAnsi="Arial" w:cs="Arial"/>
                <w:sz w:val="16"/>
                <w:szCs w:val="16"/>
              </w:rPr>
              <w:t>the natural world around them</w:t>
            </w:r>
            <w:r w:rsidR="008E37AC">
              <w:rPr>
                <w:rFonts w:ascii="Arial" w:hAnsi="Arial" w:cs="Arial"/>
                <w:sz w:val="16"/>
                <w:szCs w:val="16"/>
              </w:rPr>
              <w:t>, d</w:t>
            </w:r>
            <w:r w:rsidRPr="00BD00CF">
              <w:rPr>
                <w:rFonts w:ascii="Arial" w:hAnsi="Arial" w:cs="Arial"/>
                <w:sz w:val="16"/>
                <w:szCs w:val="16"/>
              </w:rPr>
              <w:t>escribe</w:t>
            </w:r>
            <w:r w:rsidR="008E37AC">
              <w:rPr>
                <w:rFonts w:ascii="Arial" w:hAnsi="Arial" w:cs="Arial"/>
                <w:sz w:val="16"/>
                <w:szCs w:val="16"/>
              </w:rPr>
              <w:t>/comment on</w:t>
            </w:r>
            <w:r w:rsidRPr="00BD00CF">
              <w:rPr>
                <w:rFonts w:ascii="Arial" w:hAnsi="Arial" w:cs="Arial"/>
                <w:sz w:val="16"/>
                <w:szCs w:val="16"/>
              </w:rPr>
              <w:t xml:space="preserve"> what they see, hear and feel whilst outside</w:t>
            </w:r>
            <w:r w:rsidR="008E37AC">
              <w:rPr>
                <w:rFonts w:ascii="Arial" w:hAnsi="Arial" w:cs="Arial"/>
                <w:sz w:val="16"/>
                <w:szCs w:val="16"/>
              </w:rPr>
              <w:t>, r</w:t>
            </w:r>
            <w:r w:rsidRPr="00BD00CF">
              <w:rPr>
                <w:rFonts w:ascii="Arial" w:hAnsi="Arial" w:cs="Arial"/>
                <w:sz w:val="16"/>
                <w:szCs w:val="16"/>
              </w:rPr>
              <w:t>ecognise some environments that are different to the one in which they live</w:t>
            </w:r>
            <w:r w:rsidR="008E37AC">
              <w:rPr>
                <w:rFonts w:ascii="Arial" w:hAnsi="Arial" w:cs="Arial"/>
                <w:sz w:val="16"/>
                <w:szCs w:val="16"/>
              </w:rPr>
              <w:t>, u</w:t>
            </w:r>
            <w:r w:rsidRPr="00BD00CF">
              <w:rPr>
                <w:rFonts w:ascii="Arial" w:hAnsi="Arial" w:cs="Arial"/>
                <w:sz w:val="16"/>
                <w:szCs w:val="16"/>
              </w:rPr>
              <w:t>nderstand the effect of changing seasons on the natural world around them</w:t>
            </w:r>
            <w:r w:rsidR="008E37AC">
              <w:rPr>
                <w:rFonts w:ascii="Arial" w:hAnsi="Arial" w:cs="Arial"/>
                <w:sz w:val="16"/>
                <w:szCs w:val="16"/>
              </w:rPr>
              <w:t>.</w:t>
            </w:r>
            <w:r>
              <w:rPr>
                <w:rFonts w:ascii="Arial" w:hAnsi="Arial" w:cs="Arial"/>
                <w:sz w:val="16"/>
                <w:szCs w:val="16"/>
              </w:rPr>
              <w:t xml:space="preserve"> (using a method of communication preferrable to them).</w:t>
            </w:r>
          </w:p>
        </w:tc>
      </w:tr>
      <w:tr w:rsidR="00CA252D" w14:paraId="70722EE5" w14:textId="77777777" w:rsidTr="007759F0">
        <w:trPr>
          <w:trHeight w:val="465"/>
        </w:trPr>
        <w:tc>
          <w:tcPr>
            <w:tcW w:w="15343" w:type="dxa"/>
            <w:gridSpan w:val="4"/>
            <w:vAlign w:val="center"/>
          </w:tcPr>
          <w:p w14:paraId="37C089C5" w14:textId="4AC025FD" w:rsidR="00CA252D" w:rsidRPr="0068058B" w:rsidRDefault="0094615C" w:rsidP="007759F0">
            <w:pPr>
              <w:tabs>
                <w:tab w:val="left" w:pos="1876"/>
              </w:tabs>
              <w:jc w:val="center"/>
              <w:rPr>
                <w:rFonts w:ascii="Arial" w:eastAsia="Arial" w:hAnsi="Arial" w:cs="Arial"/>
                <w:b/>
                <w:bCs/>
                <w:sz w:val="20"/>
                <w:szCs w:val="20"/>
              </w:rPr>
            </w:pPr>
            <w:r>
              <w:rPr>
                <w:rFonts w:ascii="Arial" w:eastAsia="Arial" w:hAnsi="Arial" w:cs="Arial"/>
                <w:b/>
                <w:bCs/>
                <w:sz w:val="20"/>
                <w:szCs w:val="20"/>
              </w:rPr>
              <w:lastRenderedPageBreak/>
              <w:t>Expressive Arts and Design</w:t>
            </w:r>
          </w:p>
        </w:tc>
      </w:tr>
      <w:tr w:rsidR="00CA252D" w14:paraId="6452CDC2" w14:textId="77777777" w:rsidTr="007759F0">
        <w:trPr>
          <w:trHeight w:val="465"/>
        </w:trPr>
        <w:tc>
          <w:tcPr>
            <w:tcW w:w="7671" w:type="dxa"/>
            <w:gridSpan w:val="2"/>
            <w:vAlign w:val="center"/>
          </w:tcPr>
          <w:p w14:paraId="677DE958" w14:textId="34D576CD" w:rsidR="00CA252D" w:rsidRPr="00006C20" w:rsidRDefault="002B1176" w:rsidP="007759F0">
            <w:pPr>
              <w:tabs>
                <w:tab w:val="left" w:pos="1876"/>
              </w:tabs>
              <w:jc w:val="center"/>
              <w:rPr>
                <w:rFonts w:ascii="Arial" w:eastAsia="Arial" w:hAnsi="Arial" w:cs="Arial"/>
                <w:b/>
                <w:bCs/>
                <w:sz w:val="20"/>
                <w:szCs w:val="20"/>
              </w:rPr>
            </w:pPr>
            <w:r>
              <w:rPr>
                <w:rFonts w:ascii="Arial" w:eastAsia="Arial" w:hAnsi="Arial" w:cs="Arial"/>
                <w:b/>
                <w:bCs/>
                <w:sz w:val="20"/>
                <w:szCs w:val="20"/>
              </w:rPr>
              <w:t>Creating With Materials</w:t>
            </w:r>
          </w:p>
        </w:tc>
        <w:tc>
          <w:tcPr>
            <w:tcW w:w="7672" w:type="dxa"/>
            <w:gridSpan w:val="2"/>
            <w:vAlign w:val="center"/>
          </w:tcPr>
          <w:p w14:paraId="646DD35F" w14:textId="6FC2C01F" w:rsidR="00CA252D" w:rsidRPr="00006C20" w:rsidRDefault="002B1176" w:rsidP="007759F0">
            <w:pPr>
              <w:tabs>
                <w:tab w:val="left" w:pos="1876"/>
              </w:tabs>
              <w:jc w:val="center"/>
              <w:rPr>
                <w:rFonts w:ascii="Arial" w:eastAsia="Arial" w:hAnsi="Arial" w:cs="Arial"/>
                <w:b/>
                <w:bCs/>
                <w:sz w:val="20"/>
                <w:szCs w:val="20"/>
              </w:rPr>
            </w:pPr>
            <w:r>
              <w:rPr>
                <w:rFonts w:ascii="Arial" w:eastAsia="Arial" w:hAnsi="Arial" w:cs="Arial"/>
                <w:b/>
                <w:bCs/>
                <w:sz w:val="20"/>
                <w:szCs w:val="20"/>
              </w:rPr>
              <w:t xml:space="preserve">Being Imaginative </w:t>
            </w:r>
            <w:proofErr w:type="gramStart"/>
            <w:r>
              <w:rPr>
                <w:rFonts w:ascii="Arial" w:eastAsia="Arial" w:hAnsi="Arial" w:cs="Arial"/>
                <w:b/>
                <w:bCs/>
                <w:sz w:val="20"/>
                <w:szCs w:val="20"/>
              </w:rPr>
              <w:t>And</w:t>
            </w:r>
            <w:proofErr w:type="gramEnd"/>
            <w:r>
              <w:rPr>
                <w:rFonts w:ascii="Arial" w:eastAsia="Arial" w:hAnsi="Arial" w:cs="Arial"/>
                <w:b/>
                <w:bCs/>
                <w:sz w:val="20"/>
                <w:szCs w:val="20"/>
              </w:rPr>
              <w:t xml:space="preserve"> Expressive </w:t>
            </w:r>
          </w:p>
        </w:tc>
      </w:tr>
      <w:tr w:rsidR="00CA252D" w14:paraId="0EF94099" w14:textId="77777777" w:rsidTr="007759F0">
        <w:trPr>
          <w:trHeight w:val="465"/>
        </w:trPr>
        <w:tc>
          <w:tcPr>
            <w:tcW w:w="15343" w:type="dxa"/>
            <w:gridSpan w:val="4"/>
            <w:vAlign w:val="bottom"/>
          </w:tcPr>
          <w:p w14:paraId="57AC7B0B" w14:textId="77777777" w:rsidR="00CA252D" w:rsidRPr="0068058B" w:rsidRDefault="00CA252D" w:rsidP="007759F0">
            <w:pPr>
              <w:tabs>
                <w:tab w:val="left" w:pos="1876"/>
              </w:tabs>
              <w:spacing w:line="360" w:lineRule="auto"/>
              <w:jc w:val="center"/>
              <w:rPr>
                <w:rFonts w:ascii="Arial" w:eastAsia="Arial" w:hAnsi="Arial" w:cs="Arial"/>
                <w:b/>
                <w:bCs/>
                <w:sz w:val="20"/>
                <w:szCs w:val="20"/>
              </w:rPr>
            </w:pPr>
            <w:r w:rsidRPr="0068058B">
              <w:rPr>
                <w:rFonts w:ascii="Arial" w:eastAsia="Arial" w:hAnsi="Arial" w:cs="Arial"/>
                <w:b/>
                <w:bCs/>
                <w:sz w:val="20"/>
                <w:szCs w:val="20"/>
              </w:rPr>
              <w:t>Birth to 5 Matters Area Descriptors</w:t>
            </w:r>
          </w:p>
        </w:tc>
      </w:tr>
      <w:tr w:rsidR="00CA252D" w14:paraId="7DAA95D5" w14:textId="77777777" w:rsidTr="007759F0">
        <w:trPr>
          <w:trHeight w:val="465"/>
        </w:trPr>
        <w:tc>
          <w:tcPr>
            <w:tcW w:w="7671" w:type="dxa"/>
            <w:gridSpan w:val="2"/>
            <w:vAlign w:val="center"/>
          </w:tcPr>
          <w:p w14:paraId="3E88CAFE" w14:textId="28D8020E" w:rsidR="002B1176" w:rsidRDefault="002B1176" w:rsidP="002B1176">
            <w:pPr>
              <w:pStyle w:val="ListParagraph"/>
              <w:numPr>
                <w:ilvl w:val="0"/>
                <w:numId w:val="1"/>
              </w:numPr>
              <w:tabs>
                <w:tab w:val="left" w:pos="1876"/>
              </w:tabs>
              <w:spacing w:line="360" w:lineRule="auto"/>
              <w:rPr>
                <w:rFonts w:ascii="Arial" w:hAnsi="Arial" w:cs="Arial"/>
                <w:sz w:val="16"/>
                <w:szCs w:val="16"/>
              </w:rPr>
            </w:pPr>
            <w:r w:rsidRPr="002B1176">
              <w:rPr>
                <w:rFonts w:ascii="Arial" w:hAnsi="Arial" w:cs="Arial"/>
                <w:sz w:val="16"/>
                <w:szCs w:val="16"/>
              </w:rPr>
              <w:t>Safely use and explore a variety of materials, tools and techniques, experimenting with colour, design, texture, form and function.</w:t>
            </w:r>
          </w:p>
          <w:p w14:paraId="01D399E6" w14:textId="03CF78BE" w:rsidR="00DA1382" w:rsidRDefault="00DA1382" w:rsidP="002B1176">
            <w:pPr>
              <w:pStyle w:val="ListParagraph"/>
              <w:numPr>
                <w:ilvl w:val="0"/>
                <w:numId w:val="1"/>
              </w:numPr>
              <w:tabs>
                <w:tab w:val="left" w:pos="1876"/>
              </w:tabs>
              <w:spacing w:line="360" w:lineRule="auto"/>
              <w:rPr>
                <w:rFonts w:ascii="Arial" w:hAnsi="Arial" w:cs="Arial"/>
                <w:sz w:val="16"/>
                <w:szCs w:val="16"/>
              </w:rPr>
            </w:pPr>
            <w:r>
              <w:rPr>
                <w:rFonts w:ascii="Arial" w:hAnsi="Arial" w:cs="Arial"/>
                <w:sz w:val="16"/>
                <w:szCs w:val="16"/>
              </w:rPr>
              <w:t>Develop ability to make choices when expressing ideas visually and physically.</w:t>
            </w:r>
          </w:p>
          <w:p w14:paraId="7E95942A" w14:textId="77777777" w:rsidR="002B1176" w:rsidRDefault="002B1176" w:rsidP="002B1176">
            <w:pPr>
              <w:pStyle w:val="ListParagraph"/>
              <w:numPr>
                <w:ilvl w:val="0"/>
                <w:numId w:val="1"/>
              </w:numPr>
              <w:tabs>
                <w:tab w:val="left" w:pos="1876"/>
              </w:tabs>
              <w:spacing w:line="360" w:lineRule="auto"/>
              <w:rPr>
                <w:rFonts w:ascii="Arial" w:hAnsi="Arial" w:cs="Arial"/>
                <w:sz w:val="16"/>
                <w:szCs w:val="16"/>
              </w:rPr>
            </w:pPr>
            <w:r w:rsidRPr="002B1176">
              <w:rPr>
                <w:rFonts w:ascii="Arial" w:hAnsi="Arial" w:cs="Arial"/>
                <w:sz w:val="16"/>
                <w:szCs w:val="16"/>
              </w:rPr>
              <w:t>Share their creations, explaining the process they have used.</w:t>
            </w:r>
          </w:p>
          <w:p w14:paraId="0B2FDAC4" w14:textId="57BA8047" w:rsidR="00DA1382" w:rsidRPr="00DA1382" w:rsidRDefault="002B1176" w:rsidP="00DA1382">
            <w:pPr>
              <w:pStyle w:val="ListParagraph"/>
              <w:numPr>
                <w:ilvl w:val="0"/>
                <w:numId w:val="1"/>
              </w:numPr>
              <w:tabs>
                <w:tab w:val="left" w:pos="1876"/>
              </w:tabs>
              <w:spacing w:line="360" w:lineRule="auto"/>
              <w:rPr>
                <w:rFonts w:ascii="Arial" w:hAnsi="Arial" w:cs="Arial"/>
                <w:sz w:val="16"/>
                <w:szCs w:val="16"/>
              </w:rPr>
            </w:pPr>
            <w:r w:rsidRPr="002B1176">
              <w:rPr>
                <w:rFonts w:ascii="Arial" w:hAnsi="Arial" w:cs="Arial"/>
                <w:sz w:val="16"/>
                <w:szCs w:val="16"/>
              </w:rPr>
              <w:t>Make use of props and materials when role playing characters in narratives and stories.</w:t>
            </w:r>
          </w:p>
        </w:tc>
        <w:tc>
          <w:tcPr>
            <w:tcW w:w="7672" w:type="dxa"/>
            <w:gridSpan w:val="2"/>
            <w:vAlign w:val="center"/>
          </w:tcPr>
          <w:p w14:paraId="3D5BC300" w14:textId="77777777" w:rsidR="002B1176" w:rsidRPr="002B1176" w:rsidRDefault="002B1176" w:rsidP="002B1176">
            <w:pPr>
              <w:pStyle w:val="ListParagraph"/>
              <w:numPr>
                <w:ilvl w:val="0"/>
                <w:numId w:val="1"/>
              </w:numPr>
              <w:tabs>
                <w:tab w:val="left" w:pos="1876"/>
              </w:tabs>
              <w:spacing w:line="360" w:lineRule="auto"/>
              <w:rPr>
                <w:rFonts w:ascii="Arial" w:eastAsia="Arial" w:hAnsi="Arial" w:cs="Arial"/>
                <w:sz w:val="16"/>
                <w:szCs w:val="16"/>
              </w:rPr>
            </w:pPr>
            <w:r w:rsidRPr="002B1176">
              <w:rPr>
                <w:rFonts w:ascii="Arial" w:hAnsi="Arial" w:cs="Arial"/>
                <w:sz w:val="16"/>
                <w:szCs w:val="16"/>
              </w:rPr>
              <w:t>Invent, adapt and recount narratives and stories with peers and their teacher.</w:t>
            </w:r>
          </w:p>
          <w:p w14:paraId="387943AA" w14:textId="77777777" w:rsidR="002B1176" w:rsidRPr="002B1176" w:rsidRDefault="002B1176" w:rsidP="002B1176">
            <w:pPr>
              <w:pStyle w:val="ListParagraph"/>
              <w:numPr>
                <w:ilvl w:val="0"/>
                <w:numId w:val="1"/>
              </w:numPr>
              <w:tabs>
                <w:tab w:val="left" w:pos="1876"/>
              </w:tabs>
              <w:spacing w:line="360" w:lineRule="auto"/>
              <w:rPr>
                <w:rFonts w:ascii="Arial" w:eastAsia="Arial" w:hAnsi="Arial" w:cs="Arial"/>
                <w:sz w:val="16"/>
                <w:szCs w:val="16"/>
              </w:rPr>
            </w:pPr>
            <w:r w:rsidRPr="002B1176">
              <w:rPr>
                <w:rFonts w:ascii="Arial" w:hAnsi="Arial" w:cs="Arial"/>
                <w:sz w:val="16"/>
                <w:szCs w:val="16"/>
              </w:rPr>
              <w:t>Sing a range of well-known nursery rhymes and songs.</w:t>
            </w:r>
          </w:p>
          <w:p w14:paraId="2EC718C5" w14:textId="77777777" w:rsidR="00CA252D" w:rsidRPr="00DA1382" w:rsidRDefault="002B1176" w:rsidP="002B1176">
            <w:pPr>
              <w:pStyle w:val="ListParagraph"/>
              <w:numPr>
                <w:ilvl w:val="0"/>
                <w:numId w:val="1"/>
              </w:numPr>
              <w:tabs>
                <w:tab w:val="left" w:pos="1876"/>
              </w:tabs>
              <w:spacing w:line="360" w:lineRule="auto"/>
              <w:rPr>
                <w:rFonts w:ascii="Arial" w:eastAsia="Arial" w:hAnsi="Arial" w:cs="Arial"/>
                <w:sz w:val="16"/>
                <w:szCs w:val="16"/>
              </w:rPr>
            </w:pPr>
            <w:r w:rsidRPr="002B1176">
              <w:rPr>
                <w:rFonts w:ascii="Arial" w:hAnsi="Arial" w:cs="Arial"/>
                <w:sz w:val="16"/>
                <w:szCs w:val="16"/>
              </w:rPr>
              <w:t>Perform songs, rhymes, poems and stories with others, and (when appropriate) try to move in time with music.</w:t>
            </w:r>
          </w:p>
          <w:p w14:paraId="45E858FC" w14:textId="4187C18B" w:rsidR="00DA1382" w:rsidRPr="00DA1382" w:rsidRDefault="00DA1382" w:rsidP="00DA1382">
            <w:pPr>
              <w:pStyle w:val="ListParagraph"/>
              <w:numPr>
                <w:ilvl w:val="0"/>
                <w:numId w:val="1"/>
              </w:numPr>
              <w:tabs>
                <w:tab w:val="left" w:pos="1876"/>
              </w:tabs>
              <w:spacing w:line="360" w:lineRule="auto"/>
              <w:rPr>
                <w:rFonts w:ascii="Arial" w:eastAsia="Arial" w:hAnsi="Arial" w:cs="Arial"/>
                <w:sz w:val="16"/>
                <w:szCs w:val="16"/>
              </w:rPr>
            </w:pPr>
            <w:r>
              <w:rPr>
                <w:rFonts w:ascii="Arial" w:eastAsia="Arial" w:hAnsi="Arial" w:cs="Arial"/>
                <w:sz w:val="16"/>
                <w:szCs w:val="16"/>
              </w:rPr>
              <w:t>Through role play, storytelling, music, dance and imaginative play, express self, make sense of experiences and communicate feelings or ideas.</w:t>
            </w:r>
          </w:p>
        </w:tc>
      </w:tr>
      <w:tr w:rsidR="00CA252D" w14:paraId="6A9169F2" w14:textId="77777777" w:rsidTr="007759F0">
        <w:trPr>
          <w:trHeight w:val="465"/>
        </w:trPr>
        <w:tc>
          <w:tcPr>
            <w:tcW w:w="15343" w:type="dxa"/>
            <w:gridSpan w:val="4"/>
            <w:vAlign w:val="center"/>
          </w:tcPr>
          <w:p w14:paraId="144307DD" w14:textId="77777777" w:rsidR="00CA252D" w:rsidRPr="0068058B" w:rsidRDefault="00CA252D" w:rsidP="007759F0">
            <w:pPr>
              <w:tabs>
                <w:tab w:val="left" w:pos="1876"/>
              </w:tabs>
              <w:jc w:val="center"/>
              <w:rPr>
                <w:rFonts w:ascii="Arial" w:eastAsia="Arial" w:hAnsi="Arial" w:cs="Arial"/>
                <w:b/>
                <w:bCs/>
                <w:sz w:val="20"/>
                <w:szCs w:val="20"/>
              </w:rPr>
            </w:pPr>
            <w:r w:rsidRPr="0068058B">
              <w:rPr>
                <w:rFonts w:ascii="Arial" w:eastAsia="Arial" w:hAnsi="Arial" w:cs="Arial"/>
                <w:b/>
                <w:bCs/>
                <w:sz w:val="20"/>
                <w:szCs w:val="20"/>
              </w:rPr>
              <w:t>AET (Autism Education Trust) Framework Links</w:t>
            </w:r>
          </w:p>
        </w:tc>
      </w:tr>
      <w:tr w:rsidR="00EC5CCD" w14:paraId="2AC9989C" w14:textId="77777777" w:rsidTr="00086A0B">
        <w:trPr>
          <w:trHeight w:val="465"/>
        </w:trPr>
        <w:tc>
          <w:tcPr>
            <w:tcW w:w="7671" w:type="dxa"/>
            <w:gridSpan w:val="2"/>
          </w:tcPr>
          <w:p w14:paraId="0F738918" w14:textId="77777777" w:rsidR="00EC5CCD" w:rsidRPr="00D0180D" w:rsidRDefault="00EC5CCD" w:rsidP="007759F0">
            <w:pPr>
              <w:tabs>
                <w:tab w:val="left" w:pos="1876"/>
              </w:tabs>
              <w:spacing w:line="360" w:lineRule="auto"/>
              <w:rPr>
                <w:rFonts w:ascii="Arial" w:eastAsia="Arial" w:hAnsi="Arial" w:cs="Arial"/>
                <w:color w:val="0000FF"/>
                <w:sz w:val="16"/>
                <w:szCs w:val="16"/>
              </w:rPr>
            </w:pPr>
            <w:r w:rsidRPr="00D0180D">
              <w:rPr>
                <w:rFonts w:ascii="Arial" w:eastAsia="Arial" w:hAnsi="Arial" w:cs="Arial"/>
                <w:color w:val="0000FF"/>
                <w:sz w:val="16"/>
                <w:szCs w:val="16"/>
              </w:rPr>
              <w:t>Communication and Interaction:</w:t>
            </w:r>
          </w:p>
          <w:p w14:paraId="5E5F12FE" w14:textId="77777777" w:rsidR="00EC5CCD" w:rsidRDefault="00EC5CCD" w:rsidP="00017C8A">
            <w:pPr>
              <w:pStyle w:val="ListParagraph"/>
              <w:numPr>
                <w:ilvl w:val="0"/>
                <w:numId w:val="46"/>
              </w:numPr>
              <w:tabs>
                <w:tab w:val="left" w:pos="1876"/>
              </w:tabs>
              <w:spacing w:line="360" w:lineRule="auto"/>
              <w:rPr>
                <w:rFonts w:ascii="Arial" w:eastAsia="Arial" w:hAnsi="Arial" w:cs="Arial"/>
                <w:sz w:val="16"/>
                <w:szCs w:val="16"/>
              </w:rPr>
            </w:pPr>
            <w:r>
              <w:rPr>
                <w:rFonts w:ascii="Arial" w:eastAsia="Arial" w:hAnsi="Arial" w:cs="Arial"/>
                <w:sz w:val="16"/>
                <w:szCs w:val="16"/>
              </w:rPr>
              <w:t>Communicating information/commenting on events</w:t>
            </w:r>
          </w:p>
          <w:p w14:paraId="006879BC" w14:textId="77777777" w:rsidR="00EC5CCD" w:rsidRDefault="00EC5CCD" w:rsidP="00EC5CCD">
            <w:pPr>
              <w:tabs>
                <w:tab w:val="left" w:pos="1876"/>
              </w:tabs>
              <w:spacing w:line="360" w:lineRule="auto"/>
              <w:rPr>
                <w:rFonts w:ascii="Arial" w:eastAsia="Arial" w:hAnsi="Arial" w:cs="Arial"/>
                <w:color w:val="CC0000"/>
                <w:sz w:val="16"/>
                <w:szCs w:val="16"/>
              </w:rPr>
            </w:pPr>
            <w:r w:rsidRPr="002B1176">
              <w:rPr>
                <w:rFonts w:ascii="Arial" w:eastAsia="Arial" w:hAnsi="Arial" w:cs="Arial"/>
                <w:color w:val="CC0000"/>
                <w:sz w:val="16"/>
                <w:szCs w:val="16"/>
              </w:rPr>
              <w:t>Social understanding and relationships</w:t>
            </w:r>
            <w:r>
              <w:rPr>
                <w:rFonts w:ascii="Arial" w:eastAsia="Arial" w:hAnsi="Arial" w:cs="Arial"/>
                <w:color w:val="CC0000"/>
                <w:sz w:val="16"/>
                <w:szCs w:val="16"/>
              </w:rPr>
              <w:t>:</w:t>
            </w:r>
          </w:p>
          <w:p w14:paraId="4312E482" w14:textId="77777777" w:rsidR="00EC5CCD" w:rsidRDefault="00EC5CCD" w:rsidP="00017C8A">
            <w:pPr>
              <w:pStyle w:val="ListParagraph"/>
              <w:numPr>
                <w:ilvl w:val="0"/>
                <w:numId w:val="47"/>
              </w:numPr>
              <w:tabs>
                <w:tab w:val="left" w:pos="1876"/>
              </w:tabs>
              <w:spacing w:line="360" w:lineRule="auto"/>
              <w:rPr>
                <w:rFonts w:ascii="Arial" w:eastAsia="Arial" w:hAnsi="Arial" w:cs="Arial"/>
                <w:sz w:val="16"/>
                <w:szCs w:val="16"/>
              </w:rPr>
            </w:pPr>
            <w:r>
              <w:rPr>
                <w:rFonts w:ascii="Arial" w:eastAsia="Arial" w:hAnsi="Arial" w:cs="Arial"/>
                <w:sz w:val="16"/>
                <w:szCs w:val="16"/>
              </w:rPr>
              <w:t>Being with others</w:t>
            </w:r>
          </w:p>
          <w:p w14:paraId="46D52672" w14:textId="77777777" w:rsidR="00EC5CCD" w:rsidRDefault="00EC5CCD" w:rsidP="00017C8A">
            <w:pPr>
              <w:pStyle w:val="ListParagraph"/>
              <w:numPr>
                <w:ilvl w:val="0"/>
                <w:numId w:val="47"/>
              </w:numPr>
              <w:tabs>
                <w:tab w:val="left" w:pos="1876"/>
              </w:tabs>
              <w:spacing w:line="360" w:lineRule="auto"/>
              <w:rPr>
                <w:rFonts w:ascii="Arial" w:eastAsia="Arial" w:hAnsi="Arial" w:cs="Arial"/>
                <w:sz w:val="16"/>
                <w:szCs w:val="16"/>
              </w:rPr>
            </w:pPr>
            <w:r>
              <w:rPr>
                <w:rFonts w:ascii="Arial" w:eastAsia="Arial" w:hAnsi="Arial" w:cs="Arial"/>
                <w:sz w:val="16"/>
                <w:szCs w:val="16"/>
              </w:rPr>
              <w:t>Interactive play</w:t>
            </w:r>
          </w:p>
          <w:p w14:paraId="7A30B5C2" w14:textId="77777777" w:rsidR="00EC5CCD" w:rsidRDefault="00EC5CCD" w:rsidP="00017C8A">
            <w:pPr>
              <w:pStyle w:val="ListParagraph"/>
              <w:numPr>
                <w:ilvl w:val="0"/>
                <w:numId w:val="47"/>
              </w:numPr>
              <w:tabs>
                <w:tab w:val="left" w:pos="1876"/>
              </w:tabs>
              <w:spacing w:line="360" w:lineRule="auto"/>
              <w:rPr>
                <w:rFonts w:ascii="Arial" w:eastAsia="Arial" w:hAnsi="Arial" w:cs="Arial"/>
                <w:sz w:val="16"/>
                <w:szCs w:val="16"/>
              </w:rPr>
            </w:pPr>
            <w:r>
              <w:rPr>
                <w:rFonts w:ascii="Arial" w:eastAsia="Arial" w:hAnsi="Arial" w:cs="Arial"/>
                <w:sz w:val="16"/>
                <w:szCs w:val="16"/>
              </w:rPr>
              <w:t>Positive relationships (supporting adults)</w:t>
            </w:r>
          </w:p>
          <w:p w14:paraId="39B9C538" w14:textId="77777777" w:rsidR="00EC5CCD" w:rsidRDefault="00EC5CCD" w:rsidP="00017C8A">
            <w:pPr>
              <w:pStyle w:val="ListParagraph"/>
              <w:numPr>
                <w:ilvl w:val="0"/>
                <w:numId w:val="47"/>
              </w:numPr>
              <w:tabs>
                <w:tab w:val="left" w:pos="1876"/>
              </w:tabs>
              <w:spacing w:line="360" w:lineRule="auto"/>
              <w:rPr>
                <w:rFonts w:ascii="Arial" w:eastAsia="Arial" w:hAnsi="Arial" w:cs="Arial"/>
                <w:sz w:val="16"/>
                <w:szCs w:val="16"/>
              </w:rPr>
            </w:pPr>
            <w:r>
              <w:rPr>
                <w:rFonts w:ascii="Arial" w:eastAsia="Arial" w:hAnsi="Arial" w:cs="Arial"/>
                <w:sz w:val="16"/>
                <w:szCs w:val="16"/>
              </w:rPr>
              <w:t>Positive relationships and friendships (peers)</w:t>
            </w:r>
          </w:p>
          <w:p w14:paraId="26CFC4FF" w14:textId="77777777" w:rsidR="00EC5CCD" w:rsidRDefault="00EC5CCD" w:rsidP="00017C8A">
            <w:pPr>
              <w:pStyle w:val="ListParagraph"/>
              <w:numPr>
                <w:ilvl w:val="0"/>
                <w:numId w:val="47"/>
              </w:numPr>
              <w:tabs>
                <w:tab w:val="left" w:pos="1876"/>
              </w:tabs>
              <w:spacing w:line="360" w:lineRule="auto"/>
              <w:rPr>
                <w:rFonts w:ascii="Arial" w:eastAsia="Arial" w:hAnsi="Arial" w:cs="Arial"/>
                <w:sz w:val="16"/>
                <w:szCs w:val="16"/>
              </w:rPr>
            </w:pPr>
            <w:r>
              <w:rPr>
                <w:rFonts w:ascii="Arial" w:eastAsia="Arial" w:hAnsi="Arial" w:cs="Arial"/>
                <w:sz w:val="16"/>
                <w:szCs w:val="16"/>
              </w:rPr>
              <w:t>Group activities</w:t>
            </w:r>
          </w:p>
          <w:p w14:paraId="09F6B751" w14:textId="77777777" w:rsidR="00EC5CCD" w:rsidRDefault="00EC5CCD" w:rsidP="00EC5CCD">
            <w:pPr>
              <w:tabs>
                <w:tab w:val="left" w:pos="1876"/>
              </w:tabs>
              <w:spacing w:line="360" w:lineRule="auto"/>
              <w:rPr>
                <w:rFonts w:ascii="Arial" w:eastAsia="Arial" w:hAnsi="Arial" w:cs="Arial"/>
                <w:color w:val="00CC00"/>
                <w:sz w:val="16"/>
                <w:szCs w:val="16"/>
              </w:rPr>
            </w:pPr>
            <w:r w:rsidRPr="002B1176">
              <w:rPr>
                <w:rFonts w:ascii="Arial" w:eastAsia="Arial" w:hAnsi="Arial" w:cs="Arial"/>
                <w:color w:val="00CC00"/>
                <w:sz w:val="16"/>
                <w:szCs w:val="16"/>
              </w:rPr>
              <w:t>Emotional Understanding and Self-Awareness:</w:t>
            </w:r>
          </w:p>
          <w:p w14:paraId="3577BB80" w14:textId="77777777" w:rsidR="00EC5CCD" w:rsidRDefault="00EC5CCD" w:rsidP="00017C8A">
            <w:pPr>
              <w:pStyle w:val="ListParagraph"/>
              <w:numPr>
                <w:ilvl w:val="0"/>
                <w:numId w:val="48"/>
              </w:numPr>
              <w:tabs>
                <w:tab w:val="left" w:pos="1876"/>
              </w:tabs>
              <w:spacing w:line="360" w:lineRule="auto"/>
              <w:rPr>
                <w:rFonts w:ascii="Arial" w:eastAsia="Arial" w:hAnsi="Arial" w:cs="Arial"/>
                <w:sz w:val="16"/>
                <w:szCs w:val="16"/>
              </w:rPr>
            </w:pPr>
            <w:r>
              <w:rPr>
                <w:rFonts w:ascii="Arial" w:eastAsia="Arial" w:hAnsi="Arial" w:cs="Arial"/>
                <w:sz w:val="16"/>
                <w:szCs w:val="16"/>
              </w:rPr>
              <w:t>Developing confidence and self-esteem</w:t>
            </w:r>
          </w:p>
          <w:p w14:paraId="4D60FAEF" w14:textId="77777777" w:rsidR="00EC5CCD" w:rsidRDefault="00EC5CCD" w:rsidP="00EC5CCD">
            <w:pPr>
              <w:tabs>
                <w:tab w:val="left" w:pos="1876"/>
              </w:tabs>
              <w:spacing w:line="360" w:lineRule="auto"/>
              <w:rPr>
                <w:rFonts w:ascii="Arial" w:eastAsia="Arial" w:hAnsi="Arial" w:cs="Arial"/>
                <w:color w:val="FFC000"/>
                <w:sz w:val="16"/>
                <w:szCs w:val="16"/>
              </w:rPr>
            </w:pPr>
            <w:r w:rsidRPr="00D0180D">
              <w:rPr>
                <w:rFonts w:ascii="Arial" w:eastAsia="Arial" w:hAnsi="Arial" w:cs="Arial"/>
                <w:color w:val="FFC000"/>
                <w:sz w:val="16"/>
                <w:szCs w:val="16"/>
              </w:rPr>
              <w:t>Learning and Engagement:</w:t>
            </w:r>
          </w:p>
          <w:p w14:paraId="1C879012" w14:textId="77777777" w:rsidR="00EC5CCD" w:rsidRPr="00EC5CCD" w:rsidRDefault="00EC5CCD" w:rsidP="00017C8A">
            <w:pPr>
              <w:pStyle w:val="ListParagraph"/>
              <w:numPr>
                <w:ilvl w:val="0"/>
                <w:numId w:val="49"/>
              </w:numPr>
              <w:tabs>
                <w:tab w:val="left" w:pos="1876"/>
              </w:tabs>
              <w:spacing w:line="360" w:lineRule="auto"/>
              <w:rPr>
                <w:rFonts w:ascii="Arial" w:eastAsia="Arial" w:hAnsi="Arial" w:cs="Arial"/>
                <w:sz w:val="16"/>
                <w:szCs w:val="16"/>
              </w:rPr>
            </w:pPr>
            <w:r w:rsidRPr="00EC5CCD">
              <w:rPr>
                <w:rFonts w:ascii="Arial" w:eastAsia="Arial" w:hAnsi="Arial" w:cs="Arial"/>
                <w:sz w:val="16"/>
                <w:szCs w:val="16"/>
              </w:rPr>
              <w:t>Learning through play</w:t>
            </w:r>
          </w:p>
          <w:p w14:paraId="17AED5F0" w14:textId="77777777" w:rsidR="00EC5CCD" w:rsidRPr="00EC5CCD" w:rsidRDefault="00EC5CCD" w:rsidP="00017C8A">
            <w:pPr>
              <w:pStyle w:val="ListParagraph"/>
              <w:numPr>
                <w:ilvl w:val="0"/>
                <w:numId w:val="49"/>
              </w:numPr>
              <w:tabs>
                <w:tab w:val="left" w:pos="1876"/>
              </w:tabs>
              <w:spacing w:line="360" w:lineRule="auto"/>
              <w:rPr>
                <w:rFonts w:ascii="Arial" w:eastAsia="Arial" w:hAnsi="Arial" w:cs="Arial"/>
                <w:sz w:val="16"/>
                <w:szCs w:val="16"/>
              </w:rPr>
            </w:pPr>
            <w:r w:rsidRPr="00EC5CCD">
              <w:rPr>
                <w:rFonts w:ascii="Arial" w:eastAsia="Arial" w:hAnsi="Arial" w:cs="Arial"/>
                <w:sz w:val="16"/>
                <w:szCs w:val="16"/>
              </w:rPr>
              <w:t>Motivation and engagement</w:t>
            </w:r>
          </w:p>
          <w:p w14:paraId="29521209" w14:textId="77777777" w:rsidR="00EC5CCD" w:rsidRPr="00EC5CCD" w:rsidRDefault="00EC5CCD" w:rsidP="00017C8A">
            <w:pPr>
              <w:pStyle w:val="ListParagraph"/>
              <w:numPr>
                <w:ilvl w:val="0"/>
                <w:numId w:val="49"/>
              </w:numPr>
              <w:tabs>
                <w:tab w:val="left" w:pos="1876"/>
              </w:tabs>
              <w:spacing w:line="360" w:lineRule="auto"/>
              <w:rPr>
                <w:rFonts w:ascii="Arial" w:eastAsia="Arial" w:hAnsi="Arial" w:cs="Arial"/>
                <w:color w:val="FFC000"/>
                <w:sz w:val="16"/>
                <w:szCs w:val="16"/>
              </w:rPr>
            </w:pPr>
            <w:r w:rsidRPr="00EC5CCD">
              <w:rPr>
                <w:rFonts w:ascii="Arial" w:eastAsia="Arial" w:hAnsi="Arial" w:cs="Arial"/>
                <w:sz w:val="16"/>
                <w:szCs w:val="16"/>
              </w:rPr>
              <w:t>Organisation and independent learning</w:t>
            </w:r>
          </w:p>
          <w:p w14:paraId="4C8A9F70" w14:textId="77777777" w:rsidR="00EC5CCD" w:rsidRPr="003A3B50" w:rsidRDefault="00EC5CCD" w:rsidP="00EC5CCD">
            <w:pPr>
              <w:tabs>
                <w:tab w:val="left" w:pos="1876"/>
              </w:tabs>
              <w:spacing w:line="360" w:lineRule="auto"/>
              <w:rPr>
                <w:rFonts w:ascii="Arial" w:eastAsia="Arial" w:hAnsi="Arial" w:cs="Arial"/>
                <w:b/>
                <w:bCs/>
                <w:sz w:val="16"/>
                <w:szCs w:val="16"/>
              </w:rPr>
            </w:pPr>
            <w:r w:rsidRPr="003A3B50">
              <w:rPr>
                <w:rFonts w:ascii="Arial" w:eastAsia="Arial" w:hAnsi="Arial" w:cs="Arial"/>
                <w:b/>
                <w:bCs/>
                <w:sz w:val="16"/>
                <w:szCs w:val="16"/>
              </w:rPr>
              <w:t>Independence and Community Participation:</w:t>
            </w:r>
          </w:p>
          <w:p w14:paraId="35410F8D" w14:textId="695B0D1C" w:rsidR="00EC5CCD" w:rsidRPr="00EC5CCD" w:rsidRDefault="00EC5CCD" w:rsidP="00017C8A">
            <w:pPr>
              <w:pStyle w:val="ListParagraph"/>
              <w:numPr>
                <w:ilvl w:val="0"/>
                <w:numId w:val="49"/>
              </w:numPr>
              <w:tabs>
                <w:tab w:val="left" w:pos="1876"/>
              </w:tabs>
              <w:spacing w:line="360" w:lineRule="auto"/>
              <w:rPr>
                <w:rFonts w:ascii="Arial" w:eastAsia="Arial" w:hAnsi="Arial" w:cs="Arial"/>
                <w:color w:val="FFC000"/>
                <w:sz w:val="16"/>
                <w:szCs w:val="16"/>
              </w:rPr>
            </w:pPr>
            <w:r w:rsidRPr="00EC5CCD">
              <w:rPr>
                <w:rFonts w:ascii="Arial" w:eastAsia="Arial" w:hAnsi="Arial" w:cs="Arial"/>
                <w:sz w:val="16"/>
                <w:szCs w:val="16"/>
              </w:rPr>
              <w:t>Leisure</w:t>
            </w:r>
          </w:p>
        </w:tc>
        <w:tc>
          <w:tcPr>
            <w:tcW w:w="7672" w:type="dxa"/>
            <w:gridSpan w:val="2"/>
          </w:tcPr>
          <w:p w14:paraId="50363482" w14:textId="77777777" w:rsidR="00EC5CCD" w:rsidRDefault="00EC5CCD" w:rsidP="00EC5CCD">
            <w:pPr>
              <w:tabs>
                <w:tab w:val="left" w:pos="1876"/>
              </w:tabs>
              <w:spacing w:line="360" w:lineRule="auto"/>
              <w:rPr>
                <w:rFonts w:ascii="Arial" w:eastAsia="Arial" w:hAnsi="Arial" w:cs="Arial"/>
                <w:color w:val="0000FF"/>
                <w:sz w:val="16"/>
                <w:szCs w:val="16"/>
              </w:rPr>
            </w:pPr>
            <w:r w:rsidRPr="00D0180D">
              <w:rPr>
                <w:rFonts w:ascii="Arial" w:eastAsia="Arial" w:hAnsi="Arial" w:cs="Arial"/>
                <w:color w:val="0000FF"/>
                <w:sz w:val="16"/>
                <w:szCs w:val="16"/>
              </w:rPr>
              <w:t>Communication and Interaction:</w:t>
            </w:r>
          </w:p>
          <w:p w14:paraId="2B054F26" w14:textId="77777777" w:rsidR="00EC5CCD" w:rsidRPr="00EC5CCD" w:rsidRDefault="00EC5CCD" w:rsidP="00EC5CCD">
            <w:pPr>
              <w:pStyle w:val="ListParagraph"/>
              <w:numPr>
                <w:ilvl w:val="0"/>
                <w:numId w:val="42"/>
              </w:numPr>
              <w:tabs>
                <w:tab w:val="left" w:pos="1876"/>
              </w:tabs>
              <w:spacing w:line="360" w:lineRule="auto"/>
              <w:rPr>
                <w:rFonts w:ascii="Arial" w:eastAsia="Arial" w:hAnsi="Arial" w:cs="Arial"/>
                <w:sz w:val="16"/>
                <w:szCs w:val="16"/>
              </w:rPr>
            </w:pPr>
            <w:r w:rsidRPr="00EC5CCD">
              <w:rPr>
                <w:rFonts w:ascii="Arial" w:eastAsia="Arial" w:hAnsi="Arial" w:cs="Arial"/>
                <w:sz w:val="16"/>
                <w:szCs w:val="16"/>
              </w:rPr>
              <w:t>Making requests</w:t>
            </w:r>
          </w:p>
          <w:p w14:paraId="7B1EDB39" w14:textId="77777777" w:rsidR="00EC5CCD" w:rsidRPr="00EC5CCD" w:rsidRDefault="00EC5CCD" w:rsidP="00EC5CCD">
            <w:pPr>
              <w:pStyle w:val="ListParagraph"/>
              <w:numPr>
                <w:ilvl w:val="0"/>
                <w:numId w:val="42"/>
              </w:numPr>
              <w:tabs>
                <w:tab w:val="left" w:pos="1876"/>
              </w:tabs>
              <w:spacing w:line="360" w:lineRule="auto"/>
              <w:rPr>
                <w:rFonts w:ascii="Arial" w:eastAsia="Arial" w:hAnsi="Arial" w:cs="Arial"/>
                <w:sz w:val="16"/>
                <w:szCs w:val="16"/>
              </w:rPr>
            </w:pPr>
            <w:r w:rsidRPr="00EC5CCD">
              <w:rPr>
                <w:rFonts w:ascii="Arial" w:eastAsia="Arial" w:hAnsi="Arial" w:cs="Arial"/>
                <w:sz w:val="16"/>
                <w:szCs w:val="16"/>
              </w:rPr>
              <w:t>Communicating information/commenting on events</w:t>
            </w:r>
          </w:p>
          <w:p w14:paraId="2DDB83DB" w14:textId="77777777" w:rsidR="00EC5CCD" w:rsidRPr="00EC5CCD" w:rsidRDefault="00EC5CCD" w:rsidP="00EC5CCD">
            <w:pPr>
              <w:pStyle w:val="ListParagraph"/>
              <w:numPr>
                <w:ilvl w:val="0"/>
                <w:numId w:val="42"/>
              </w:numPr>
              <w:tabs>
                <w:tab w:val="left" w:pos="1876"/>
              </w:tabs>
              <w:spacing w:line="360" w:lineRule="auto"/>
              <w:rPr>
                <w:rFonts w:ascii="Arial" w:eastAsia="Arial" w:hAnsi="Arial" w:cs="Arial"/>
                <w:sz w:val="16"/>
                <w:szCs w:val="16"/>
              </w:rPr>
            </w:pPr>
            <w:r w:rsidRPr="00EC5CCD">
              <w:rPr>
                <w:rFonts w:ascii="Arial" w:eastAsia="Arial" w:hAnsi="Arial" w:cs="Arial"/>
                <w:sz w:val="16"/>
                <w:szCs w:val="16"/>
              </w:rPr>
              <w:t>Listening and understanding</w:t>
            </w:r>
          </w:p>
          <w:p w14:paraId="2BA49883" w14:textId="77777777" w:rsidR="00EC5CCD" w:rsidRPr="00EC5CCD" w:rsidRDefault="00EC5CCD" w:rsidP="00017C8A">
            <w:pPr>
              <w:pStyle w:val="ListParagraph"/>
              <w:numPr>
                <w:ilvl w:val="0"/>
                <w:numId w:val="50"/>
              </w:numPr>
              <w:tabs>
                <w:tab w:val="left" w:pos="1876"/>
              </w:tabs>
              <w:spacing w:line="360" w:lineRule="auto"/>
              <w:rPr>
                <w:rFonts w:ascii="Arial" w:eastAsia="Arial" w:hAnsi="Arial" w:cs="Arial"/>
                <w:color w:val="0000FF"/>
                <w:sz w:val="16"/>
                <w:szCs w:val="16"/>
              </w:rPr>
            </w:pPr>
            <w:r w:rsidRPr="00EC5CCD">
              <w:rPr>
                <w:rFonts w:ascii="Arial" w:eastAsia="Arial" w:hAnsi="Arial" w:cs="Arial"/>
                <w:sz w:val="16"/>
                <w:szCs w:val="16"/>
              </w:rPr>
              <w:t>Non-verbal communication</w:t>
            </w:r>
          </w:p>
          <w:p w14:paraId="131FE8AC" w14:textId="77777777" w:rsidR="00EC5CCD" w:rsidRDefault="00EC5CCD" w:rsidP="00EC5CCD">
            <w:pPr>
              <w:tabs>
                <w:tab w:val="left" w:pos="1876"/>
              </w:tabs>
              <w:spacing w:line="360" w:lineRule="auto"/>
              <w:rPr>
                <w:rFonts w:ascii="Arial" w:eastAsia="Arial" w:hAnsi="Arial" w:cs="Arial"/>
                <w:color w:val="CC0000"/>
                <w:sz w:val="16"/>
                <w:szCs w:val="16"/>
              </w:rPr>
            </w:pPr>
            <w:r w:rsidRPr="002B1176">
              <w:rPr>
                <w:rFonts w:ascii="Arial" w:eastAsia="Arial" w:hAnsi="Arial" w:cs="Arial"/>
                <w:color w:val="CC0000"/>
                <w:sz w:val="16"/>
                <w:szCs w:val="16"/>
              </w:rPr>
              <w:t>Social understanding and relationships</w:t>
            </w:r>
            <w:r>
              <w:rPr>
                <w:rFonts w:ascii="Arial" w:eastAsia="Arial" w:hAnsi="Arial" w:cs="Arial"/>
                <w:color w:val="CC0000"/>
                <w:sz w:val="16"/>
                <w:szCs w:val="16"/>
              </w:rPr>
              <w:t>:</w:t>
            </w:r>
          </w:p>
          <w:p w14:paraId="4A2DBBF7" w14:textId="77777777" w:rsidR="00EC5CCD" w:rsidRDefault="00EC5CCD" w:rsidP="00017C8A">
            <w:pPr>
              <w:pStyle w:val="ListParagraph"/>
              <w:numPr>
                <w:ilvl w:val="0"/>
                <w:numId w:val="51"/>
              </w:numPr>
              <w:tabs>
                <w:tab w:val="left" w:pos="1876"/>
              </w:tabs>
              <w:spacing w:line="360" w:lineRule="auto"/>
              <w:rPr>
                <w:rFonts w:ascii="Arial" w:eastAsia="Arial" w:hAnsi="Arial" w:cs="Arial"/>
                <w:sz w:val="16"/>
                <w:szCs w:val="16"/>
              </w:rPr>
            </w:pPr>
            <w:r>
              <w:rPr>
                <w:rFonts w:ascii="Arial" w:eastAsia="Arial" w:hAnsi="Arial" w:cs="Arial"/>
                <w:sz w:val="16"/>
                <w:szCs w:val="16"/>
              </w:rPr>
              <w:t>Being with others</w:t>
            </w:r>
          </w:p>
          <w:p w14:paraId="5790D662" w14:textId="77777777" w:rsidR="00EC5CCD" w:rsidRDefault="00EC5CCD" w:rsidP="00017C8A">
            <w:pPr>
              <w:pStyle w:val="ListParagraph"/>
              <w:numPr>
                <w:ilvl w:val="0"/>
                <w:numId w:val="51"/>
              </w:numPr>
              <w:tabs>
                <w:tab w:val="left" w:pos="1876"/>
              </w:tabs>
              <w:spacing w:line="360" w:lineRule="auto"/>
              <w:rPr>
                <w:rFonts w:ascii="Arial" w:eastAsia="Arial" w:hAnsi="Arial" w:cs="Arial"/>
                <w:sz w:val="16"/>
                <w:szCs w:val="16"/>
              </w:rPr>
            </w:pPr>
            <w:r>
              <w:rPr>
                <w:rFonts w:ascii="Arial" w:eastAsia="Arial" w:hAnsi="Arial" w:cs="Arial"/>
                <w:sz w:val="16"/>
                <w:szCs w:val="16"/>
              </w:rPr>
              <w:t>Interactive play</w:t>
            </w:r>
          </w:p>
          <w:p w14:paraId="6A7D5DC4" w14:textId="77777777" w:rsidR="00EC5CCD" w:rsidRDefault="00EC5CCD" w:rsidP="00017C8A">
            <w:pPr>
              <w:pStyle w:val="ListParagraph"/>
              <w:numPr>
                <w:ilvl w:val="0"/>
                <w:numId w:val="51"/>
              </w:numPr>
              <w:tabs>
                <w:tab w:val="left" w:pos="1876"/>
              </w:tabs>
              <w:spacing w:line="360" w:lineRule="auto"/>
              <w:rPr>
                <w:rFonts w:ascii="Arial" w:eastAsia="Arial" w:hAnsi="Arial" w:cs="Arial"/>
                <w:sz w:val="16"/>
                <w:szCs w:val="16"/>
              </w:rPr>
            </w:pPr>
            <w:r>
              <w:rPr>
                <w:rFonts w:ascii="Arial" w:eastAsia="Arial" w:hAnsi="Arial" w:cs="Arial"/>
                <w:sz w:val="16"/>
                <w:szCs w:val="16"/>
              </w:rPr>
              <w:t>Positive relationships (supporting adults)</w:t>
            </w:r>
          </w:p>
          <w:p w14:paraId="6683252E" w14:textId="77777777" w:rsidR="00EC5CCD" w:rsidRDefault="00EC5CCD" w:rsidP="00017C8A">
            <w:pPr>
              <w:pStyle w:val="ListParagraph"/>
              <w:numPr>
                <w:ilvl w:val="0"/>
                <w:numId w:val="51"/>
              </w:numPr>
              <w:tabs>
                <w:tab w:val="left" w:pos="1876"/>
              </w:tabs>
              <w:spacing w:line="360" w:lineRule="auto"/>
              <w:rPr>
                <w:rFonts w:ascii="Arial" w:eastAsia="Arial" w:hAnsi="Arial" w:cs="Arial"/>
                <w:sz w:val="16"/>
                <w:szCs w:val="16"/>
              </w:rPr>
            </w:pPr>
            <w:r>
              <w:rPr>
                <w:rFonts w:ascii="Arial" w:eastAsia="Arial" w:hAnsi="Arial" w:cs="Arial"/>
                <w:sz w:val="16"/>
                <w:szCs w:val="16"/>
              </w:rPr>
              <w:t>Positive relationships and friendships (peers)</w:t>
            </w:r>
          </w:p>
          <w:p w14:paraId="50365503" w14:textId="77777777" w:rsidR="00EC5CCD" w:rsidRDefault="00EC5CCD" w:rsidP="00017C8A">
            <w:pPr>
              <w:pStyle w:val="ListParagraph"/>
              <w:numPr>
                <w:ilvl w:val="0"/>
                <w:numId w:val="51"/>
              </w:numPr>
              <w:tabs>
                <w:tab w:val="left" w:pos="1876"/>
              </w:tabs>
              <w:spacing w:line="360" w:lineRule="auto"/>
              <w:rPr>
                <w:rFonts w:ascii="Arial" w:eastAsia="Arial" w:hAnsi="Arial" w:cs="Arial"/>
                <w:sz w:val="16"/>
                <w:szCs w:val="16"/>
              </w:rPr>
            </w:pPr>
            <w:r>
              <w:rPr>
                <w:rFonts w:ascii="Arial" w:eastAsia="Arial" w:hAnsi="Arial" w:cs="Arial"/>
                <w:sz w:val="16"/>
                <w:szCs w:val="16"/>
              </w:rPr>
              <w:t>Group activities</w:t>
            </w:r>
          </w:p>
          <w:p w14:paraId="0B1A2D41" w14:textId="77777777" w:rsidR="00017C8A" w:rsidRDefault="00017C8A" w:rsidP="00017C8A">
            <w:pPr>
              <w:tabs>
                <w:tab w:val="left" w:pos="1876"/>
              </w:tabs>
              <w:spacing w:line="360" w:lineRule="auto"/>
              <w:rPr>
                <w:rFonts w:ascii="Arial" w:eastAsia="Arial" w:hAnsi="Arial" w:cs="Arial"/>
                <w:color w:val="00CC00"/>
                <w:sz w:val="16"/>
                <w:szCs w:val="16"/>
              </w:rPr>
            </w:pPr>
            <w:r w:rsidRPr="002B1176">
              <w:rPr>
                <w:rFonts w:ascii="Arial" w:eastAsia="Arial" w:hAnsi="Arial" w:cs="Arial"/>
                <w:color w:val="00CC00"/>
                <w:sz w:val="16"/>
                <w:szCs w:val="16"/>
              </w:rPr>
              <w:t>Emotional Understanding and Self-Awareness:</w:t>
            </w:r>
          </w:p>
          <w:p w14:paraId="0646C6F2" w14:textId="77777777" w:rsidR="00017C8A" w:rsidRDefault="00017C8A" w:rsidP="00017C8A">
            <w:pPr>
              <w:pStyle w:val="ListParagraph"/>
              <w:numPr>
                <w:ilvl w:val="0"/>
                <w:numId w:val="52"/>
              </w:numPr>
              <w:tabs>
                <w:tab w:val="left" w:pos="1876"/>
              </w:tabs>
              <w:spacing w:line="360" w:lineRule="auto"/>
              <w:rPr>
                <w:rFonts w:ascii="Arial" w:eastAsia="Arial" w:hAnsi="Arial" w:cs="Arial"/>
                <w:sz w:val="16"/>
                <w:szCs w:val="16"/>
              </w:rPr>
            </w:pPr>
            <w:r>
              <w:rPr>
                <w:rFonts w:ascii="Arial" w:eastAsia="Arial" w:hAnsi="Arial" w:cs="Arial"/>
                <w:sz w:val="16"/>
                <w:szCs w:val="16"/>
              </w:rPr>
              <w:t>Developing confidence and self-esteem</w:t>
            </w:r>
          </w:p>
          <w:p w14:paraId="322367B4" w14:textId="77777777" w:rsidR="00017C8A" w:rsidRDefault="00017C8A" w:rsidP="00017C8A">
            <w:pPr>
              <w:tabs>
                <w:tab w:val="left" w:pos="1876"/>
              </w:tabs>
              <w:spacing w:line="360" w:lineRule="auto"/>
              <w:rPr>
                <w:rFonts w:ascii="Arial" w:eastAsia="Arial" w:hAnsi="Arial" w:cs="Arial"/>
                <w:color w:val="FFC000"/>
                <w:sz w:val="16"/>
                <w:szCs w:val="16"/>
              </w:rPr>
            </w:pPr>
            <w:r w:rsidRPr="00D0180D">
              <w:rPr>
                <w:rFonts w:ascii="Arial" w:eastAsia="Arial" w:hAnsi="Arial" w:cs="Arial"/>
                <w:color w:val="FFC000"/>
                <w:sz w:val="16"/>
                <w:szCs w:val="16"/>
              </w:rPr>
              <w:t>Learning and Engagement:</w:t>
            </w:r>
          </w:p>
          <w:p w14:paraId="134E231C" w14:textId="77777777" w:rsidR="00017C8A" w:rsidRPr="00EC5CCD" w:rsidRDefault="00017C8A" w:rsidP="00017C8A">
            <w:pPr>
              <w:pStyle w:val="ListParagraph"/>
              <w:numPr>
                <w:ilvl w:val="0"/>
                <w:numId w:val="53"/>
              </w:numPr>
              <w:tabs>
                <w:tab w:val="left" w:pos="1876"/>
              </w:tabs>
              <w:spacing w:line="360" w:lineRule="auto"/>
              <w:rPr>
                <w:rFonts w:ascii="Arial" w:eastAsia="Arial" w:hAnsi="Arial" w:cs="Arial"/>
                <w:sz w:val="16"/>
                <w:szCs w:val="16"/>
              </w:rPr>
            </w:pPr>
            <w:r w:rsidRPr="00EC5CCD">
              <w:rPr>
                <w:rFonts w:ascii="Arial" w:eastAsia="Arial" w:hAnsi="Arial" w:cs="Arial"/>
                <w:sz w:val="16"/>
                <w:szCs w:val="16"/>
              </w:rPr>
              <w:t>Learning through play</w:t>
            </w:r>
          </w:p>
          <w:p w14:paraId="37A59DEC" w14:textId="77777777" w:rsidR="00017C8A" w:rsidRPr="00EC5CCD" w:rsidRDefault="00017C8A" w:rsidP="00017C8A">
            <w:pPr>
              <w:pStyle w:val="ListParagraph"/>
              <w:numPr>
                <w:ilvl w:val="0"/>
                <w:numId w:val="53"/>
              </w:numPr>
              <w:tabs>
                <w:tab w:val="left" w:pos="1876"/>
              </w:tabs>
              <w:spacing w:line="360" w:lineRule="auto"/>
              <w:rPr>
                <w:rFonts w:ascii="Arial" w:eastAsia="Arial" w:hAnsi="Arial" w:cs="Arial"/>
                <w:sz w:val="16"/>
                <w:szCs w:val="16"/>
              </w:rPr>
            </w:pPr>
            <w:r w:rsidRPr="00EC5CCD">
              <w:rPr>
                <w:rFonts w:ascii="Arial" w:eastAsia="Arial" w:hAnsi="Arial" w:cs="Arial"/>
                <w:sz w:val="16"/>
                <w:szCs w:val="16"/>
              </w:rPr>
              <w:t>Motivation and engagement</w:t>
            </w:r>
          </w:p>
          <w:p w14:paraId="67A83BC7" w14:textId="77777777" w:rsidR="00017C8A" w:rsidRPr="00EC5CCD" w:rsidRDefault="00017C8A" w:rsidP="00017C8A">
            <w:pPr>
              <w:pStyle w:val="ListParagraph"/>
              <w:numPr>
                <w:ilvl w:val="0"/>
                <w:numId w:val="53"/>
              </w:numPr>
              <w:tabs>
                <w:tab w:val="left" w:pos="1876"/>
              </w:tabs>
              <w:spacing w:line="360" w:lineRule="auto"/>
              <w:rPr>
                <w:rFonts w:ascii="Arial" w:eastAsia="Arial" w:hAnsi="Arial" w:cs="Arial"/>
                <w:color w:val="FFC000"/>
                <w:sz w:val="16"/>
                <w:szCs w:val="16"/>
              </w:rPr>
            </w:pPr>
            <w:r w:rsidRPr="00EC5CCD">
              <w:rPr>
                <w:rFonts w:ascii="Arial" w:eastAsia="Arial" w:hAnsi="Arial" w:cs="Arial"/>
                <w:sz w:val="16"/>
                <w:szCs w:val="16"/>
              </w:rPr>
              <w:t>Organisation and independent learning</w:t>
            </w:r>
          </w:p>
          <w:p w14:paraId="3C0A215A" w14:textId="77777777" w:rsidR="00017C8A" w:rsidRPr="003A3B50" w:rsidRDefault="00017C8A" w:rsidP="00017C8A">
            <w:pPr>
              <w:tabs>
                <w:tab w:val="left" w:pos="1876"/>
              </w:tabs>
              <w:spacing w:line="360" w:lineRule="auto"/>
              <w:rPr>
                <w:rFonts w:ascii="Arial" w:eastAsia="Arial" w:hAnsi="Arial" w:cs="Arial"/>
                <w:b/>
                <w:bCs/>
                <w:sz w:val="16"/>
                <w:szCs w:val="16"/>
              </w:rPr>
            </w:pPr>
            <w:r w:rsidRPr="003A3B50">
              <w:rPr>
                <w:rFonts w:ascii="Arial" w:eastAsia="Arial" w:hAnsi="Arial" w:cs="Arial"/>
                <w:b/>
                <w:bCs/>
                <w:sz w:val="16"/>
                <w:szCs w:val="16"/>
              </w:rPr>
              <w:t>Independence and Community Participation:</w:t>
            </w:r>
          </w:p>
          <w:p w14:paraId="62F6A29F" w14:textId="1AC5D523" w:rsidR="00EC5CCD" w:rsidRPr="00017C8A" w:rsidRDefault="00017C8A" w:rsidP="00017C8A">
            <w:pPr>
              <w:pStyle w:val="ListParagraph"/>
              <w:numPr>
                <w:ilvl w:val="0"/>
                <w:numId w:val="53"/>
              </w:numPr>
              <w:tabs>
                <w:tab w:val="left" w:pos="1876"/>
              </w:tabs>
              <w:spacing w:line="360" w:lineRule="auto"/>
              <w:rPr>
                <w:rFonts w:ascii="Arial" w:eastAsia="Arial" w:hAnsi="Arial" w:cs="Arial"/>
                <w:color w:val="0000FF"/>
                <w:sz w:val="16"/>
                <w:szCs w:val="16"/>
              </w:rPr>
            </w:pPr>
            <w:r w:rsidRPr="00017C8A">
              <w:rPr>
                <w:rFonts w:ascii="Arial" w:eastAsia="Arial" w:hAnsi="Arial" w:cs="Arial"/>
                <w:sz w:val="16"/>
                <w:szCs w:val="16"/>
              </w:rPr>
              <w:t>Leisure</w:t>
            </w:r>
          </w:p>
        </w:tc>
      </w:tr>
      <w:tr w:rsidR="00CA252D" w14:paraId="2D829BF8" w14:textId="77777777" w:rsidTr="007759F0">
        <w:trPr>
          <w:trHeight w:val="465"/>
        </w:trPr>
        <w:tc>
          <w:tcPr>
            <w:tcW w:w="15343" w:type="dxa"/>
            <w:gridSpan w:val="4"/>
            <w:vAlign w:val="center"/>
          </w:tcPr>
          <w:p w14:paraId="12F07343" w14:textId="77777777" w:rsidR="00CA252D" w:rsidRPr="00A76DBF" w:rsidRDefault="00CA252D" w:rsidP="007759F0">
            <w:pPr>
              <w:jc w:val="center"/>
              <w:rPr>
                <w:rFonts w:ascii="Arial" w:eastAsia="Arial" w:hAnsi="Arial" w:cs="Arial"/>
                <w:b/>
                <w:bCs/>
                <w:sz w:val="18"/>
                <w:szCs w:val="18"/>
              </w:rPr>
            </w:pPr>
            <w:r w:rsidRPr="00A76DBF">
              <w:rPr>
                <w:rFonts w:ascii="Arial" w:eastAsia="Arial" w:hAnsi="Arial" w:cs="Arial"/>
                <w:b/>
                <w:bCs/>
                <w:sz w:val="18"/>
                <w:szCs w:val="18"/>
              </w:rPr>
              <w:t>Development Matters Skills</w:t>
            </w:r>
          </w:p>
        </w:tc>
      </w:tr>
      <w:tr w:rsidR="00CA252D" w14:paraId="3549F230" w14:textId="77777777" w:rsidTr="007759F0">
        <w:trPr>
          <w:trHeight w:val="465"/>
        </w:trPr>
        <w:tc>
          <w:tcPr>
            <w:tcW w:w="15343" w:type="dxa"/>
            <w:gridSpan w:val="4"/>
          </w:tcPr>
          <w:p w14:paraId="06A64FA4" w14:textId="78CE38BC" w:rsidR="00CA252D" w:rsidRPr="00DA1382" w:rsidRDefault="00DA1382" w:rsidP="007759F0">
            <w:pPr>
              <w:spacing w:line="360" w:lineRule="auto"/>
              <w:rPr>
                <w:rFonts w:ascii="Arial" w:eastAsia="Arial" w:hAnsi="Arial" w:cs="Arial"/>
                <w:sz w:val="16"/>
                <w:szCs w:val="16"/>
              </w:rPr>
            </w:pPr>
            <w:r w:rsidRPr="00DA1382">
              <w:rPr>
                <w:rFonts w:ascii="Arial" w:hAnsi="Arial" w:cs="Arial"/>
                <w:sz w:val="16"/>
                <w:szCs w:val="16"/>
              </w:rPr>
              <w:t>Show attention to, respond emotionally to, join in with, move and/or dance to sounds and music, anticipate phrases and actions in rhymes and songs, explore own voices and make sounds, explore instruments and sound makers, make marks with/on a range of materials and tools including paint, chalks, pencils, tissue paper, clay, glue, fabric etc, develop pretend play and imaginative skills, manipulate/join materials, make models, express opinions, ideas and feelings about own and others creations, explore the use of colour and texture, create collaboratively, ‘perform’ or present own creation.</w:t>
            </w:r>
          </w:p>
        </w:tc>
      </w:tr>
    </w:tbl>
    <w:p w14:paraId="14D12D38" w14:textId="77777777" w:rsidR="00CA252D" w:rsidRDefault="00CA252D" w:rsidP="00553E7C">
      <w:pPr>
        <w:tabs>
          <w:tab w:val="left" w:pos="1876"/>
        </w:tabs>
        <w:rPr>
          <w:rFonts w:ascii="Arial" w:eastAsia="Arial" w:hAnsi="Arial" w:cs="Arial"/>
        </w:rPr>
      </w:pPr>
    </w:p>
    <w:tbl>
      <w:tblPr>
        <w:tblStyle w:val="TableGrid"/>
        <w:tblW w:w="0" w:type="auto"/>
        <w:tblLook w:val="04A0" w:firstRow="1" w:lastRow="0" w:firstColumn="1" w:lastColumn="0" w:noHBand="0" w:noVBand="1"/>
      </w:tblPr>
      <w:tblGrid>
        <w:gridCol w:w="15343"/>
      </w:tblGrid>
      <w:tr w:rsidR="00CD0398" w14:paraId="07088901" w14:textId="77777777" w:rsidTr="001E218B">
        <w:trPr>
          <w:trHeight w:val="465"/>
        </w:trPr>
        <w:tc>
          <w:tcPr>
            <w:tcW w:w="15343" w:type="dxa"/>
            <w:vAlign w:val="center"/>
          </w:tcPr>
          <w:p w14:paraId="5D4A50BF" w14:textId="4287D7C9" w:rsidR="00CD0398" w:rsidRPr="0068058B" w:rsidRDefault="001E218B" w:rsidP="001E218B">
            <w:pPr>
              <w:tabs>
                <w:tab w:val="left" w:pos="1876"/>
              </w:tabs>
              <w:rPr>
                <w:rFonts w:ascii="Arial" w:eastAsia="Arial" w:hAnsi="Arial" w:cs="Arial"/>
                <w:b/>
                <w:bCs/>
                <w:sz w:val="20"/>
                <w:szCs w:val="20"/>
              </w:rPr>
            </w:pPr>
            <w:r>
              <w:rPr>
                <w:rFonts w:ascii="Arial" w:eastAsia="Arial" w:hAnsi="Arial" w:cs="Arial"/>
                <w:b/>
                <w:bCs/>
                <w:sz w:val="20"/>
                <w:szCs w:val="20"/>
              </w:rPr>
              <w:lastRenderedPageBreak/>
              <w:t>Guidance for effective early years planning at Rosebank School?</w:t>
            </w:r>
          </w:p>
        </w:tc>
      </w:tr>
      <w:tr w:rsidR="001E218B" w14:paraId="6D764946" w14:textId="77777777" w:rsidTr="001E218B">
        <w:trPr>
          <w:trHeight w:val="465"/>
        </w:trPr>
        <w:tc>
          <w:tcPr>
            <w:tcW w:w="15343" w:type="dxa"/>
            <w:vAlign w:val="center"/>
          </w:tcPr>
          <w:p w14:paraId="3ADCCBDA" w14:textId="77777777" w:rsidR="00AA2ACF" w:rsidRDefault="00AA2ACF" w:rsidP="001E218B">
            <w:pPr>
              <w:tabs>
                <w:tab w:val="left" w:pos="1876"/>
              </w:tabs>
              <w:spacing w:line="360" w:lineRule="auto"/>
              <w:rPr>
                <w:rFonts w:ascii="Arial" w:hAnsi="Arial" w:cs="Arial"/>
                <w:sz w:val="20"/>
                <w:szCs w:val="20"/>
              </w:rPr>
            </w:pPr>
          </w:p>
          <w:p w14:paraId="433AF57C" w14:textId="47E86E50" w:rsidR="002F00CB" w:rsidRDefault="001E218B" w:rsidP="001E218B">
            <w:pPr>
              <w:tabs>
                <w:tab w:val="left" w:pos="1876"/>
              </w:tabs>
              <w:spacing w:line="360" w:lineRule="auto"/>
              <w:rPr>
                <w:rFonts w:ascii="Arial" w:hAnsi="Arial" w:cs="Arial"/>
                <w:sz w:val="20"/>
                <w:szCs w:val="20"/>
              </w:rPr>
            </w:pPr>
            <w:r w:rsidRPr="001E218B">
              <w:rPr>
                <w:rFonts w:ascii="Arial" w:hAnsi="Arial" w:cs="Arial"/>
                <w:sz w:val="20"/>
                <w:szCs w:val="20"/>
              </w:rPr>
              <w:t xml:space="preserve">As practitioners, our planning is shaped by a rich collaboration of insights from leading EYFS and SEND specialists, current research, and nationally recognised guidance. By drawing on frameworks such as </w:t>
            </w:r>
            <w:r w:rsidRPr="001E218B">
              <w:rPr>
                <w:rStyle w:val="Emphasis"/>
                <w:rFonts w:ascii="Arial" w:hAnsi="Arial" w:cs="Arial"/>
                <w:sz w:val="20"/>
                <w:szCs w:val="20"/>
              </w:rPr>
              <w:t>Birth to 5 Matters</w:t>
            </w:r>
            <w:r w:rsidRPr="001E218B">
              <w:rPr>
                <w:rFonts w:ascii="Arial" w:hAnsi="Arial" w:cs="Arial"/>
                <w:sz w:val="20"/>
                <w:szCs w:val="20"/>
              </w:rPr>
              <w:t xml:space="preserve">, </w:t>
            </w:r>
            <w:r w:rsidRPr="001E218B">
              <w:rPr>
                <w:rStyle w:val="Emphasis"/>
                <w:rFonts w:ascii="Arial" w:hAnsi="Arial" w:cs="Arial"/>
                <w:sz w:val="20"/>
                <w:szCs w:val="20"/>
              </w:rPr>
              <w:t>Development Matters</w:t>
            </w:r>
            <w:r w:rsidRPr="001E218B">
              <w:rPr>
                <w:rFonts w:ascii="Arial" w:hAnsi="Arial" w:cs="Arial"/>
                <w:sz w:val="20"/>
                <w:szCs w:val="20"/>
              </w:rPr>
              <w:t xml:space="preserve">, and the </w:t>
            </w:r>
            <w:r w:rsidRPr="001E218B">
              <w:rPr>
                <w:rStyle w:val="Emphasis"/>
                <w:rFonts w:ascii="Arial" w:hAnsi="Arial" w:cs="Arial"/>
                <w:sz w:val="20"/>
                <w:szCs w:val="20"/>
              </w:rPr>
              <w:t>Autism Education Trust (AET)</w:t>
            </w:r>
            <w:r w:rsidRPr="001E218B">
              <w:rPr>
                <w:rFonts w:ascii="Arial" w:hAnsi="Arial" w:cs="Arial"/>
                <w:sz w:val="20"/>
                <w:szCs w:val="20"/>
              </w:rPr>
              <w:t>, alongside the latest educational research, we ensure our practice remains reflective, inclusive, and rooted in high-quality, evidence-informed pedagogy that meets the needs of all children.</w:t>
            </w:r>
          </w:p>
          <w:p w14:paraId="624ADFBD" w14:textId="236DB810" w:rsidR="00AA2ACF" w:rsidRPr="002F00CB" w:rsidRDefault="00AA2ACF" w:rsidP="001E218B">
            <w:pPr>
              <w:tabs>
                <w:tab w:val="left" w:pos="1876"/>
              </w:tabs>
              <w:spacing w:line="360" w:lineRule="auto"/>
              <w:rPr>
                <w:rFonts w:ascii="Arial" w:hAnsi="Arial" w:cs="Arial"/>
                <w:sz w:val="20"/>
                <w:szCs w:val="20"/>
              </w:rPr>
            </w:pPr>
          </w:p>
        </w:tc>
      </w:tr>
      <w:tr w:rsidR="001E218B" w14:paraId="40784CD4" w14:textId="77777777" w:rsidTr="001E218B">
        <w:trPr>
          <w:trHeight w:val="465"/>
        </w:trPr>
        <w:tc>
          <w:tcPr>
            <w:tcW w:w="15343" w:type="dxa"/>
            <w:vAlign w:val="center"/>
          </w:tcPr>
          <w:p w14:paraId="3775E094" w14:textId="43854D67" w:rsidR="001E218B" w:rsidRPr="001E218B" w:rsidRDefault="001E218B" w:rsidP="001E218B">
            <w:p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sz w:val="20"/>
                <w:szCs w:val="20"/>
              </w:rPr>
              <w:t>To support engagement, communication, and holistic development, our approach includes the following key elements:</w:t>
            </w:r>
          </w:p>
          <w:p w14:paraId="403560F0" w14:textId="77777777" w:rsidR="001E218B" w:rsidRPr="001E218B" w:rsidRDefault="001E218B" w:rsidP="001E218B">
            <w:pPr>
              <w:numPr>
                <w:ilvl w:val="0"/>
                <w:numId w:val="54"/>
              </w:num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b/>
                <w:bCs/>
                <w:sz w:val="20"/>
                <w:szCs w:val="20"/>
              </w:rPr>
              <w:t>Regular Use of Attention Autism</w:t>
            </w:r>
            <w:r w:rsidRPr="001E218B">
              <w:rPr>
                <w:rFonts w:ascii="Arial" w:eastAsia="Times New Roman" w:hAnsi="Arial" w:cs="Arial"/>
                <w:sz w:val="20"/>
                <w:szCs w:val="20"/>
              </w:rPr>
              <w:br/>
              <w:t>Deliver attention-building sessions multiple times a week to develop shared focus and anticipation in an engaging, visual way.</w:t>
            </w:r>
          </w:p>
          <w:p w14:paraId="5AD4A27D" w14:textId="77777777" w:rsidR="001E218B" w:rsidRPr="001E218B" w:rsidRDefault="001E218B" w:rsidP="001E218B">
            <w:pPr>
              <w:numPr>
                <w:ilvl w:val="0"/>
                <w:numId w:val="54"/>
              </w:num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b/>
                <w:bCs/>
                <w:sz w:val="20"/>
                <w:szCs w:val="20"/>
              </w:rPr>
              <w:t>Frequent, Child-Led Intensive Interaction</w:t>
            </w:r>
            <w:r w:rsidRPr="001E218B">
              <w:rPr>
                <w:rFonts w:ascii="Arial" w:eastAsia="Times New Roman" w:hAnsi="Arial" w:cs="Arial"/>
                <w:sz w:val="20"/>
                <w:szCs w:val="20"/>
              </w:rPr>
              <w:br/>
              <w:t xml:space="preserve">Use Intensive Interaction spontaneously and often, following the child’s </w:t>
            </w:r>
            <w:proofErr w:type="gramStart"/>
            <w:r w:rsidRPr="001E218B">
              <w:rPr>
                <w:rFonts w:ascii="Arial" w:eastAsia="Times New Roman" w:hAnsi="Arial" w:cs="Arial"/>
                <w:sz w:val="20"/>
                <w:szCs w:val="20"/>
              </w:rPr>
              <w:t>lead</w:t>
            </w:r>
            <w:proofErr w:type="gramEnd"/>
            <w:r w:rsidRPr="001E218B">
              <w:rPr>
                <w:rFonts w:ascii="Arial" w:eastAsia="Times New Roman" w:hAnsi="Arial" w:cs="Arial"/>
                <w:sz w:val="20"/>
                <w:szCs w:val="20"/>
              </w:rPr>
              <w:t xml:space="preserve"> to promote connection and early communication.</w:t>
            </w:r>
          </w:p>
          <w:p w14:paraId="2A6A844E" w14:textId="77777777" w:rsidR="001E218B" w:rsidRPr="001E218B" w:rsidRDefault="001E218B" w:rsidP="001E218B">
            <w:pPr>
              <w:numPr>
                <w:ilvl w:val="0"/>
                <w:numId w:val="54"/>
              </w:num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b/>
                <w:bCs/>
                <w:sz w:val="20"/>
                <w:szCs w:val="20"/>
              </w:rPr>
              <w:t>Embedded Sensory Activities</w:t>
            </w:r>
            <w:r w:rsidRPr="001E218B">
              <w:rPr>
                <w:rFonts w:ascii="Arial" w:eastAsia="Times New Roman" w:hAnsi="Arial" w:cs="Arial"/>
                <w:sz w:val="20"/>
                <w:szCs w:val="20"/>
              </w:rPr>
              <w:br/>
              <w:t xml:space="preserve">Provide continuous access to sensory play throughout the provision, including </w:t>
            </w:r>
            <w:r w:rsidRPr="001E218B">
              <w:rPr>
                <w:rFonts w:ascii="Arial" w:eastAsia="Times New Roman" w:hAnsi="Arial" w:cs="Arial"/>
                <w:b/>
                <w:bCs/>
                <w:sz w:val="20"/>
                <w:szCs w:val="20"/>
              </w:rPr>
              <w:t>food fun</w:t>
            </w:r>
            <w:r w:rsidRPr="001E218B">
              <w:rPr>
                <w:rFonts w:ascii="Arial" w:eastAsia="Times New Roman" w:hAnsi="Arial" w:cs="Arial"/>
                <w:sz w:val="20"/>
                <w:szCs w:val="20"/>
              </w:rPr>
              <w:t xml:space="preserve">, </w:t>
            </w:r>
            <w:r w:rsidRPr="001E218B">
              <w:rPr>
                <w:rFonts w:ascii="Arial" w:eastAsia="Times New Roman" w:hAnsi="Arial" w:cs="Arial"/>
                <w:b/>
                <w:bCs/>
                <w:sz w:val="20"/>
                <w:szCs w:val="20"/>
              </w:rPr>
              <w:t>messy play</w:t>
            </w:r>
            <w:r w:rsidRPr="001E218B">
              <w:rPr>
                <w:rFonts w:ascii="Arial" w:eastAsia="Times New Roman" w:hAnsi="Arial" w:cs="Arial"/>
                <w:sz w:val="20"/>
                <w:szCs w:val="20"/>
              </w:rPr>
              <w:t xml:space="preserve">, and </w:t>
            </w:r>
            <w:r w:rsidRPr="001E218B">
              <w:rPr>
                <w:rFonts w:ascii="Arial" w:eastAsia="Times New Roman" w:hAnsi="Arial" w:cs="Arial"/>
                <w:b/>
                <w:bCs/>
                <w:sz w:val="20"/>
                <w:szCs w:val="20"/>
              </w:rPr>
              <w:t>sensory stories</w:t>
            </w:r>
            <w:r w:rsidRPr="001E218B">
              <w:rPr>
                <w:rFonts w:ascii="Arial" w:eastAsia="Times New Roman" w:hAnsi="Arial" w:cs="Arial"/>
                <w:sz w:val="20"/>
                <w:szCs w:val="20"/>
              </w:rPr>
              <w:t>.</w:t>
            </w:r>
          </w:p>
          <w:p w14:paraId="53627795" w14:textId="77777777" w:rsidR="001E218B" w:rsidRPr="001E218B" w:rsidRDefault="001E218B" w:rsidP="001E218B">
            <w:pPr>
              <w:numPr>
                <w:ilvl w:val="0"/>
                <w:numId w:val="54"/>
              </w:num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b/>
                <w:bCs/>
                <w:sz w:val="20"/>
                <w:szCs w:val="20"/>
              </w:rPr>
              <w:t>High-Level Use of AAC</w:t>
            </w:r>
            <w:r w:rsidRPr="001E218B">
              <w:rPr>
                <w:rFonts w:ascii="Arial" w:eastAsia="Times New Roman" w:hAnsi="Arial" w:cs="Arial"/>
                <w:sz w:val="20"/>
                <w:szCs w:val="20"/>
              </w:rPr>
              <w:br/>
              <w:t>Make AAC tools (</w:t>
            </w:r>
            <w:proofErr w:type="gramStart"/>
            <w:r w:rsidRPr="001E218B">
              <w:rPr>
                <w:rFonts w:ascii="Arial" w:eastAsia="Times New Roman" w:hAnsi="Arial" w:cs="Arial"/>
                <w:sz w:val="20"/>
                <w:szCs w:val="20"/>
              </w:rPr>
              <w:t>e.g.</w:t>
            </w:r>
            <w:proofErr w:type="gramEnd"/>
            <w:r w:rsidRPr="001E218B">
              <w:rPr>
                <w:rFonts w:ascii="Arial" w:eastAsia="Times New Roman" w:hAnsi="Arial" w:cs="Arial"/>
                <w:sz w:val="20"/>
                <w:szCs w:val="20"/>
              </w:rPr>
              <w:t xml:space="preserve"> communication boards, books, and switches) highly visible, accessible, and consistently used across the day by all staff to model language and support expression.</w:t>
            </w:r>
          </w:p>
          <w:p w14:paraId="03926167" w14:textId="77777777" w:rsidR="001E218B" w:rsidRPr="001E218B" w:rsidRDefault="001E218B" w:rsidP="001E218B">
            <w:pPr>
              <w:numPr>
                <w:ilvl w:val="0"/>
                <w:numId w:val="54"/>
              </w:num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b/>
                <w:bCs/>
                <w:sz w:val="20"/>
                <w:szCs w:val="20"/>
              </w:rPr>
              <w:t>Short and Sweet Sessions</w:t>
            </w:r>
            <w:r w:rsidRPr="001E218B">
              <w:rPr>
                <w:rFonts w:ascii="Arial" w:eastAsia="Times New Roman" w:hAnsi="Arial" w:cs="Arial"/>
                <w:sz w:val="20"/>
                <w:szCs w:val="20"/>
              </w:rPr>
              <w:br/>
              <w:t>Keep focused activities brief, lively, and engaging to match children’s attention spans and reduce cognitive overload.</w:t>
            </w:r>
          </w:p>
          <w:p w14:paraId="21AF70D4" w14:textId="77777777" w:rsidR="001E218B" w:rsidRPr="001E218B" w:rsidRDefault="001E218B" w:rsidP="001E218B">
            <w:pPr>
              <w:numPr>
                <w:ilvl w:val="0"/>
                <w:numId w:val="54"/>
              </w:num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b/>
                <w:bCs/>
                <w:sz w:val="20"/>
                <w:szCs w:val="20"/>
              </w:rPr>
              <w:t>Total Communication Approach</w:t>
            </w:r>
            <w:r w:rsidRPr="001E218B">
              <w:rPr>
                <w:rFonts w:ascii="Arial" w:eastAsia="Times New Roman" w:hAnsi="Arial" w:cs="Arial"/>
                <w:sz w:val="20"/>
                <w:szCs w:val="20"/>
              </w:rPr>
              <w:br/>
              <w:t xml:space="preserve">All staff use </w:t>
            </w:r>
            <w:r w:rsidRPr="001E218B">
              <w:rPr>
                <w:rFonts w:ascii="Arial" w:eastAsia="Times New Roman" w:hAnsi="Arial" w:cs="Arial"/>
                <w:b/>
                <w:bCs/>
                <w:sz w:val="20"/>
                <w:szCs w:val="20"/>
              </w:rPr>
              <w:t>signing</w:t>
            </w:r>
            <w:r w:rsidRPr="001E218B">
              <w:rPr>
                <w:rFonts w:ascii="Arial" w:eastAsia="Times New Roman" w:hAnsi="Arial" w:cs="Arial"/>
                <w:sz w:val="20"/>
                <w:szCs w:val="20"/>
              </w:rPr>
              <w:t xml:space="preserve">, </w:t>
            </w:r>
            <w:r w:rsidRPr="001E218B">
              <w:rPr>
                <w:rFonts w:ascii="Arial" w:eastAsia="Times New Roman" w:hAnsi="Arial" w:cs="Arial"/>
                <w:b/>
                <w:bCs/>
                <w:sz w:val="20"/>
                <w:szCs w:val="20"/>
              </w:rPr>
              <w:t>gestures</w:t>
            </w:r>
            <w:r w:rsidRPr="001E218B">
              <w:rPr>
                <w:rFonts w:ascii="Arial" w:eastAsia="Times New Roman" w:hAnsi="Arial" w:cs="Arial"/>
                <w:sz w:val="20"/>
                <w:szCs w:val="20"/>
              </w:rPr>
              <w:t xml:space="preserve">, </w:t>
            </w:r>
            <w:r w:rsidRPr="001E218B">
              <w:rPr>
                <w:rFonts w:ascii="Arial" w:eastAsia="Times New Roman" w:hAnsi="Arial" w:cs="Arial"/>
                <w:b/>
                <w:bCs/>
                <w:sz w:val="20"/>
                <w:szCs w:val="20"/>
              </w:rPr>
              <w:t>symbols</w:t>
            </w:r>
            <w:r w:rsidRPr="001E218B">
              <w:rPr>
                <w:rFonts w:ascii="Arial" w:eastAsia="Times New Roman" w:hAnsi="Arial" w:cs="Arial"/>
                <w:sz w:val="20"/>
                <w:szCs w:val="20"/>
              </w:rPr>
              <w:t xml:space="preserve">, </w:t>
            </w:r>
            <w:r w:rsidRPr="001E218B">
              <w:rPr>
                <w:rFonts w:ascii="Arial" w:eastAsia="Times New Roman" w:hAnsi="Arial" w:cs="Arial"/>
                <w:b/>
                <w:bCs/>
                <w:sz w:val="20"/>
                <w:szCs w:val="20"/>
              </w:rPr>
              <w:t>objects of reference</w:t>
            </w:r>
            <w:r w:rsidRPr="001E218B">
              <w:rPr>
                <w:rFonts w:ascii="Arial" w:eastAsia="Times New Roman" w:hAnsi="Arial" w:cs="Arial"/>
                <w:sz w:val="20"/>
                <w:szCs w:val="20"/>
              </w:rPr>
              <w:t xml:space="preserve">, and </w:t>
            </w:r>
            <w:r w:rsidRPr="001E218B">
              <w:rPr>
                <w:rFonts w:ascii="Arial" w:eastAsia="Times New Roman" w:hAnsi="Arial" w:cs="Arial"/>
                <w:b/>
                <w:bCs/>
                <w:sz w:val="20"/>
                <w:szCs w:val="20"/>
              </w:rPr>
              <w:t>spoken language</w:t>
            </w:r>
            <w:r w:rsidRPr="001E218B">
              <w:rPr>
                <w:rFonts w:ascii="Arial" w:eastAsia="Times New Roman" w:hAnsi="Arial" w:cs="Arial"/>
                <w:sz w:val="20"/>
                <w:szCs w:val="20"/>
              </w:rPr>
              <w:t xml:space="preserve"> together to support understanding and expression for all learners.</w:t>
            </w:r>
          </w:p>
          <w:p w14:paraId="628848A2" w14:textId="77777777" w:rsidR="001E218B" w:rsidRPr="001E218B" w:rsidRDefault="001E218B" w:rsidP="001E218B">
            <w:pPr>
              <w:numPr>
                <w:ilvl w:val="0"/>
                <w:numId w:val="54"/>
              </w:num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b/>
                <w:bCs/>
                <w:sz w:val="20"/>
                <w:szCs w:val="20"/>
              </w:rPr>
              <w:t>Balanced Familiarity and Challenge</w:t>
            </w:r>
            <w:r w:rsidRPr="001E218B">
              <w:rPr>
                <w:rFonts w:ascii="Arial" w:eastAsia="Times New Roman" w:hAnsi="Arial" w:cs="Arial"/>
                <w:sz w:val="20"/>
                <w:szCs w:val="20"/>
              </w:rPr>
              <w:br/>
              <w:t xml:space="preserve">Offer a mix of </w:t>
            </w:r>
            <w:r w:rsidRPr="001E218B">
              <w:rPr>
                <w:rFonts w:ascii="Arial" w:eastAsia="Times New Roman" w:hAnsi="Arial" w:cs="Arial"/>
                <w:b/>
                <w:bCs/>
                <w:sz w:val="20"/>
                <w:szCs w:val="20"/>
              </w:rPr>
              <w:t>familiar and new activities</w:t>
            </w:r>
            <w:r w:rsidRPr="001E218B">
              <w:rPr>
                <w:rFonts w:ascii="Arial" w:eastAsia="Times New Roman" w:hAnsi="Arial" w:cs="Arial"/>
                <w:sz w:val="20"/>
                <w:szCs w:val="20"/>
              </w:rPr>
              <w:t xml:space="preserve"> to build confidence, support routine, and encourage exploration and risk-taking.</w:t>
            </w:r>
          </w:p>
          <w:p w14:paraId="215763F7" w14:textId="77777777" w:rsidR="001E218B" w:rsidRPr="001E218B" w:rsidRDefault="001E218B" w:rsidP="001E218B">
            <w:pPr>
              <w:numPr>
                <w:ilvl w:val="0"/>
                <w:numId w:val="54"/>
              </w:num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b/>
                <w:bCs/>
                <w:sz w:val="20"/>
                <w:szCs w:val="20"/>
              </w:rPr>
              <w:t>Rich Use of Music and Singing</w:t>
            </w:r>
            <w:r w:rsidRPr="001E218B">
              <w:rPr>
                <w:rFonts w:ascii="Arial" w:eastAsia="Times New Roman" w:hAnsi="Arial" w:cs="Arial"/>
                <w:sz w:val="20"/>
                <w:szCs w:val="20"/>
              </w:rPr>
              <w:br/>
              <w:t>Integrate songs, rhymes, and rhythm throughout the day to support regulation, routine, memory, and communication.</w:t>
            </w:r>
          </w:p>
          <w:p w14:paraId="30A2D0E6" w14:textId="77777777" w:rsidR="001E218B" w:rsidRPr="001E218B" w:rsidRDefault="001E218B" w:rsidP="001E218B">
            <w:pPr>
              <w:numPr>
                <w:ilvl w:val="0"/>
                <w:numId w:val="54"/>
              </w:num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b/>
                <w:bCs/>
                <w:sz w:val="20"/>
                <w:szCs w:val="20"/>
              </w:rPr>
              <w:t>Multisensory Learning</w:t>
            </w:r>
            <w:r w:rsidRPr="001E218B">
              <w:rPr>
                <w:rFonts w:ascii="Arial" w:eastAsia="Times New Roman" w:hAnsi="Arial" w:cs="Arial"/>
                <w:sz w:val="20"/>
                <w:szCs w:val="20"/>
              </w:rPr>
              <w:br/>
              <w:t>Use a combination of touch, movement, sound, visuals, and smell to support all learning experiences, helping children process and retain information.</w:t>
            </w:r>
          </w:p>
          <w:p w14:paraId="7134DD0C" w14:textId="77777777" w:rsidR="001E218B" w:rsidRPr="001E218B" w:rsidRDefault="001E218B" w:rsidP="001E218B">
            <w:pPr>
              <w:numPr>
                <w:ilvl w:val="0"/>
                <w:numId w:val="54"/>
              </w:num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b/>
                <w:bCs/>
                <w:sz w:val="20"/>
                <w:szCs w:val="20"/>
              </w:rPr>
              <w:t>Personalised 1:1 Activities</w:t>
            </w:r>
            <w:r w:rsidRPr="001E218B">
              <w:rPr>
                <w:rFonts w:ascii="Arial" w:eastAsia="Times New Roman" w:hAnsi="Arial" w:cs="Arial"/>
                <w:sz w:val="20"/>
                <w:szCs w:val="20"/>
              </w:rPr>
              <w:br/>
              <w:t xml:space="preserve">Prioritise time for </w:t>
            </w:r>
            <w:r w:rsidRPr="001E218B">
              <w:rPr>
                <w:rFonts w:ascii="Arial" w:eastAsia="Times New Roman" w:hAnsi="Arial" w:cs="Arial"/>
                <w:b/>
                <w:bCs/>
                <w:sz w:val="20"/>
                <w:szCs w:val="20"/>
              </w:rPr>
              <w:t>individualised support</w:t>
            </w:r>
            <w:r w:rsidRPr="001E218B">
              <w:rPr>
                <w:rFonts w:ascii="Arial" w:eastAsia="Times New Roman" w:hAnsi="Arial" w:cs="Arial"/>
                <w:sz w:val="20"/>
                <w:szCs w:val="20"/>
              </w:rPr>
              <w:t>, tailoring experiences to each child’s interests, needs, and communication style.</w:t>
            </w:r>
          </w:p>
          <w:p w14:paraId="1410F8DE" w14:textId="77777777" w:rsidR="001E218B" w:rsidRPr="001E218B" w:rsidRDefault="001E218B" w:rsidP="001E218B">
            <w:pPr>
              <w:numPr>
                <w:ilvl w:val="0"/>
                <w:numId w:val="54"/>
              </w:num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b/>
                <w:bCs/>
                <w:sz w:val="20"/>
                <w:szCs w:val="20"/>
              </w:rPr>
              <w:lastRenderedPageBreak/>
              <w:t>Reduced Focus on Large Group Time</w:t>
            </w:r>
            <w:r w:rsidRPr="001E218B">
              <w:rPr>
                <w:rFonts w:ascii="Arial" w:eastAsia="Times New Roman" w:hAnsi="Arial" w:cs="Arial"/>
                <w:sz w:val="20"/>
                <w:szCs w:val="20"/>
              </w:rPr>
              <w:br/>
              <w:t xml:space="preserve">Minimise compulsory group sessions; focus instead on smaller, flexible groups or 1:1 </w:t>
            </w:r>
            <w:proofErr w:type="gramStart"/>
            <w:r w:rsidRPr="001E218B">
              <w:rPr>
                <w:rFonts w:ascii="Arial" w:eastAsia="Times New Roman" w:hAnsi="Arial" w:cs="Arial"/>
                <w:sz w:val="20"/>
                <w:szCs w:val="20"/>
              </w:rPr>
              <w:t>interactions</w:t>
            </w:r>
            <w:proofErr w:type="gramEnd"/>
            <w:r w:rsidRPr="001E218B">
              <w:rPr>
                <w:rFonts w:ascii="Arial" w:eastAsia="Times New Roman" w:hAnsi="Arial" w:cs="Arial"/>
                <w:sz w:val="20"/>
                <w:szCs w:val="20"/>
              </w:rPr>
              <w:t xml:space="preserve"> that suit the children’s attention and engagement levels.</w:t>
            </w:r>
          </w:p>
          <w:p w14:paraId="6A281884" w14:textId="77777777" w:rsidR="001E218B" w:rsidRPr="001E218B" w:rsidRDefault="001E218B" w:rsidP="001E218B">
            <w:pPr>
              <w:numPr>
                <w:ilvl w:val="0"/>
                <w:numId w:val="54"/>
              </w:num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b/>
                <w:bCs/>
                <w:sz w:val="20"/>
                <w:szCs w:val="20"/>
              </w:rPr>
              <w:t>Moving Away from Traditional Area Models</w:t>
            </w:r>
            <w:r w:rsidRPr="001E218B">
              <w:rPr>
                <w:rFonts w:ascii="Arial" w:eastAsia="Times New Roman" w:hAnsi="Arial" w:cs="Arial"/>
                <w:sz w:val="20"/>
                <w:szCs w:val="20"/>
              </w:rPr>
              <w:br/>
              <w:t xml:space="preserve">Shift from rigid provision areas to </w:t>
            </w:r>
            <w:r w:rsidRPr="001E218B">
              <w:rPr>
                <w:rFonts w:ascii="Arial" w:eastAsia="Times New Roman" w:hAnsi="Arial" w:cs="Arial"/>
                <w:b/>
                <w:bCs/>
                <w:sz w:val="20"/>
                <w:szCs w:val="20"/>
              </w:rPr>
              <w:t>more fluid, needs-based zones</w:t>
            </w:r>
            <w:r w:rsidRPr="001E218B">
              <w:rPr>
                <w:rFonts w:ascii="Arial" w:eastAsia="Times New Roman" w:hAnsi="Arial" w:cs="Arial"/>
                <w:sz w:val="20"/>
                <w:szCs w:val="20"/>
              </w:rPr>
              <w:t xml:space="preserve"> that respond to individual interests, sensory needs, and communication styles.</w:t>
            </w:r>
          </w:p>
          <w:p w14:paraId="1F415ED1" w14:textId="77777777" w:rsidR="001E218B" w:rsidRPr="001E218B" w:rsidRDefault="001E218B" w:rsidP="001E218B">
            <w:pPr>
              <w:numPr>
                <w:ilvl w:val="0"/>
                <w:numId w:val="54"/>
              </w:numPr>
              <w:spacing w:before="100" w:beforeAutospacing="1" w:after="100" w:afterAutospacing="1" w:line="360" w:lineRule="auto"/>
              <w:rPr>
                <w:rFonts w:ascii="Arial" w:eastAsia="Times New Roman" w:hAnsi="Arial" w:cs="Arial"/>
                <w:sz w:val="20"/>
                <w:szCs w:val="20"/>
              </w:rPr>
            </w:pPr>
            <w:r w:rsidRPr="001E218B">
              <w:rPr>
                <w:rFonts w:ascii="Arial" w:eastAsia="Times New Roman" w:hAnsi="Arial" w:cs="Arial"/>
                <w:b/>
                <w:bCs/>
                <w:sz w:val="20"/>
                <w:szCs w:val="20"/>
              </w:rPr>
              <w:t>Less Table-Time, More Practical Learning</w:t>
            </w:r>
            <w:r w:rsidRPr="001E218B">
              <w:rPr>
                <w:rFonts w:ascii="Arial" w:eastAsia="Times New Roman" w:hAnsi="Arial" w:cs="Arial"/>
                <w:sz w:val="20"/>
                <w:szCs w:val="20"/>
              </w:rPr>
              <w:br/>
              <w:t xml:space="preserve">Decrease formal, table-based work in favour of </w:t>
            </w:r>
            <w:r w:rsidRPr="001E218B">
              <w:rPr>
                <w:rFonts w:ascii="Arial" w:eastAsia="Times New Roman" w:hAnsi="Arial" w:cs="Arial"/>
                <w:b/>
                <w:bCs/>
                <w:sz w:val="20"/>
                <w:szCs w:val="20"/>
              </w:rPr>
              <w:t>hands-on, real-life, and play-based experiences</w:t>
            </w:r>
            <w:r w:rsidRPr="001E218B">
              <w:rPr>
                <w:rFonts w:ascii="Arial" w:eastAsia="Times New Roman" w:hAnsi="Arial" w:cs="Arial"/>
                <w:sz w:val="20"/>
                <w:szCs w:val="20"/>
              </w:rPr>
              <w:t xml:space="preserve">, using tools like the </w:t>
            </w:r>
            <w:r w:rsidRPr="001E218B">
              <w:rPr>
                <w:rFonts w:ascii="Arial" w:eastAsia="Times New Roman" w:hAnsi="Arial" w:cs="Arial"/>
                <w:b/>
                <w:bCs/>
                <w:sz w:val="20"/>
                <w:szCs w:val="20"/>
              </w:rPr>
              <w:t>interactive whiteboard</w:t>
            </w:r>
            <w:r w:rsidRPr="001E218B">
              <w:rPr>
                <w:rFonts w:ascii="Arial" w:eastAsia="Times New Roman" w:hAnsi="Arial" w:cs="Arial"/>
                <w:sz w:val="20"/>
                <w:szCs w:val="20"/>
              </w:rPr>
              <w:t xml:space="preserve"> to enhance rather than dominate sessions.</w:t>
            </w:r>
          </w:p>
          <w:p w14:paraId="1E1255F5" w14:textId="55E159C9" w:rsidR="001E218B" w:rsidRPr="002F00CB" w:rsidRDefault="001E218B" w:rsidP="002F00CB">
            <w:pPr>
              <w:numPr>
                <w:ilvl w:val="0"/>
                <w:numId w:val="54"/>
              </w:numPr>
              <w:spacing w:before="100" w:beforeAutospacing="1" w:after="100" w:afterAutospacing="1" w:line="360" w:lineRule="auto"/>
              <w:rPr>
                <w:rFonts w:ascii="Times New Roman" w:eastAsia="Times New Roman" w:hAnsi="Times New Roman" w:cs="Times New Roman"/>
                <w:sz w:val="24"/>
                <w:szCs w:val="24"/>
              </w:rPr>
            </w:pPr>
            <w:r w:rsidRPr="001E218B">
              <w:rPr>
                <w:rFonts w:ascii="Arial" w:eastAsia="Times New Roman" w:hAnsi="Arial" w:cs="Arial"/>
                <w:b/>
                <w:bCs/>
                <w:sz w:val="20"/>
                <w:szCs w:val="20"/>
              </w:rPr>
              <w:t>Rethinking Routine Group Sessions</w:t>
            </w:r>
            <w:r w:rsidRPr="001E218B">
              <w:rPr>
                <w:rFonts w:ascii="Arial" w:eastAsia="Times New Roman" w:hAnsi="Arial" w:cs="Arial"/>
                <w:sz w:val="20"/>
                <w:szCs w:val="20"/>
              </w:rPr>
              <w:br/>
              <w:t>Move away from repetitive “Good Morning” and weather sessions unless they hold specific value for individual children; instead, use time more meaningfully to engage, connect, and regulate</w:t>
            </w:r>
            <w:r w:rsidR="002F00CB">
              <w:rPr>
                <w:rFonts w:ascii="Arial" w:eastAsia="Times New Roman" w:hAnsi="Arial" w:cs="Arial"/>
                <w:sz w:val="20"/>
                <w:szCs w:val="20"/>
              </w:rPr>
              <w:t>.</w:t>
            </w:r>
          </w:p>
        </w:tc>
      </w:tr>
    </w:tbl>
    <w:p w14:paraId="1E175EA7" w14:textId="77777777" w:rsidR="00553E7C" w:rsidRDefault="00553E7C" w:rsidP="00553E7C">
      <w:pPr>
        <w:tabs>
          <w:tab w:val="left" w:pos="1876"/>
        </w:tabs>
        <w:rPr>
          <w:rFonts w:ascii="Arial" w:eastAsia="Arial" w:hAnsi="Arial" w:cs="Arial"/>
        </w:rPr>
      </w:pPr>
    </w:p>
    <w:p w14:paraId="7489F370" w14:textId="5EC2F200" w:rsidR="008A2973" w:rsidRDefault="008A2973">
      <w:pPr>
        <w:rPr>
          <w:rFonts w:ascii="Arial" w:eastAsia="Arial" w:hAnsi="Arial" w:cs="Arial"/>
        </w:rPr>
      </w:pPr>
    </w:p>
    <w:p w14:paraId="77CAC87B" w14:textId="77777777" w:rsidR="00FA56F4" w:rsidRDefault="00FA56F4">
      <w:pPr>
        <w:rPr>
          <w:rFonts w:ascii="Arial" w:eastAsia="Arial" w:hAnsi="Arial" w:cs="Arial"/>
        </w:rPr>
      </w:pPr>
    </w:p>
    <w:p w14:paraId="52089BBF" w14:textId="77777777" w:rsidR="00B13A4C" w:rsidRDefault="002C1FEC">
      <w:pPr>
        <w:rPr>
          <w:rFonts w:ascii="Arial" w:eastAsia="Arial" w:hAnsi="Arial" w:cs="Arial"/>
        </w:rPr>
      </w:pPr>
      <w:r>
        <w:rPr>
          <w:rFonts w:ascii="Arial" w:eastAsia="Arial" w:hAnsi="Arial" w:cs="Arial"/>
        </w:rPr>
        <w:t xml:space="preserve"> </w:t>
      </w:r>
    </w:p>
    <w:p w14:paraId="040ACB46" w14:textId="4FF24A75" w:rsidR="00D11B3E" w:rsidRDefault="002C1FEC">
      <w:pPr>
        <w:rPr>
          <w:rFonts w:ascii="Arial" w:eastAsia="Arial" w:hAnsi="Arial" w:cs="Arial"/>
        </w:rPr>
      </w:pPr>
      <w:r>
        <w:rPr>
          <w:rFonts w:ascii="Arial" w:eastAsia="Arial" w:hAnsi="Arial" w:cs="Arial"/>
        </w:rPr>
        <w:t xml:space="preserve">    </w:t>
      </w:r>
      <w:r>
        <w:rPr>
          <w:rFonts w:ascii="Arial" w:eastAsia="Arial" w:hAnsi="Arial" w:cs="Arial"/>
          <w:b/>
          <w:u w:val="single"/>
        </w:rPr>
        <w:t xml:space="preserve"> </w:t>
      </w:r>
    </w:p>
    <w:p w14:paraId="2D24DF93" w14:textId="77777777" w:rsidR="00D11B3E" w:rsidRDefault="00D11B3E">
      <w:pPr>
        <w:rPr>
          <w:rFonts w:ascii="Arial" w:eastAsia="Arial" w:hAnsi="Arial" w:cs="Arial"/>
          <w:b/>
          <w:u w:val="single"/>
        </w:rPr>
      </w:pPr>
    </w:p>
    <w:p w14:paraId="7AA1C525" w14:textId="77777777" w:rsidR="00D11B3E" w:rsidRDefault="002C1FEC">
      <w:pPr>
        <w:spacing w:after="240"/>
        <w:rPr>
          <w:rFonts w:ascii="Arial" w:eastAsia="Arial" w:hAnsi="Arial" w:cs="Arial"/>
          <w:b/>
          <w:u w:val="single"/>
        </w:rPr>
      </w:pPr>
      <w:bookmarkStart w:id="0" w:name="_heading=h.30j0zll" w:colFirst="0" w:colLast="0"/>
      <w:bookmarkEnd w:id="0"/>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2B1505DE" w14:textId="77777777" w:rsidR="00D11B3E" w:rsidRDefault="002C1FEC">
      <w:pPr>
        <w:spacing w:after="240"/>
      </w:pPr>
      <w:r>
        <w:t xml:space="preserve">                                      </w:t>
      </w:r>
      <w:r>
        <w:rPr>
          <w:rFonts w:ascii="Arial" w:eastAsia="Arial" w:hAnsi="Arial" w:cs="Arial"/>
        </w:rPr>
        <w:t xml:space="preserve">                                                                                                      </w:t>
      </w:r>
    </w:p>
    <w:p w14:paraId="1946C047" w14:textId="77777777" w:rsidR="00D11B3E" w:rsidRDefault="00D11B3E">
      <w:pPr>
        <w:jc w:val="center"/>
        <w:rPr>
          <w:rFonts w:ascii="Arial" w:eastAsia="Arial" w:hAnsi="Arial" w:cs="Arial"/>
        </w:rPr>
      </w:pPr>
    </w:p>
    <w:p w14:paraId="4A4B1133" w14:textId="77777777" w:rsidR="00D11B3E" w:rsidRDefault="00D11B3E">
      <w:pPr>
        <w:jc w:val="center"/>
        <w:rPr>
          <w:rFonts w:ascii="Arial" w:eastAsia="Arial" w:hAnsi="Arial" w:cs="Arial"/>
        </w:rPr>
      </w:pPr>
    </w:p>
    <w:p w14:paraId="460BA57C" w14:textId="513BA2CB" w:rsidR="00D11B3E" w:rsidRDefault="00D11B3E">
      <w:pPr>
        <w:jc w:val="center"/>
        <w:rPr>
          <w:rFonts w:ascii="Arial" w:eastAsia="Arial" w:hAnsi="Arial" w:cs="Arial"/>
        </w:rPr>
      </w:pPr>
    </w:p>
    <w:p w14:paraId="77E134B6" w14:textId="15B02AB2" w:rsidR="00AA2DC3" w:rsidRDefault="00AA2DC3">
      <w:pPr>
        <w:jc w:val="center"/>
        <w:rPr>
          <w:rFonts w:ascii="Arial" w:eastAsia="Arial" w:hAnsi="Arial" w:cs="Arial"/>
        </w:rPr>
      </w:pPr>
    </w:p>
    <w:p w14:paraId="2262BCD1" w14:textId="77777777" w:rsidR="00AA2DC3" w:rsidRDefault="00AA2DC3">
      <w:pPr>
        <w:jc w:val="center"/>
        <w:rPr>
          <w:rFonts w:ascii="Arial" w:eastAsia="Arial" w:hAnsi="Arial" w:cs="Arial"/>
        </w:rPr>
      </w:pPr>
    </w:p>
    <w:sectPr w:rsidR="00AA2DC3" w:rsidSect="00AA2DC3">
      <w:pgSz w:w="16838" w:h="11906" w:orient="landscape"/>
      <w:pgMar w:top="720" w:right="720" w:bottom="720" w:left="720" w:header="708" w:footer="708" w:gutter="0"/>
      <w:pgBorders w:offsetFrom="page">
        <w:top w:val="single" w:sz="24" w:space="24" w:color="92D050"/>
        <w:left w:val="single" w:sz="24" w:space="24" w:color="92D050"/>
        <w:bottom w:val="single" w:sz="24" w:space="24" w:color="92D050"/>
        <w:right w:val="single" w:sz="24" w:space="24" w:color="92D050"/>
      </w:pgBorders>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11371"/>
    <w:multiLevelType w:val="hybridMultilevel"/>
    <w:tmpl w:val="14A8E11A"/>
    <w:lvl w:ilvl="0" w:tplc="BD0E3524">
      <w:start w:val="7"/>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BF7A30"/>
    <w:multiLevelType w:val="hybridMultilevel"/>
    <w:tmpl w:val="945E7856"/>
    <w:lvl w:ilvl="0" w:tplc="0B228E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7840CA"/>
    <w:multiLevelType w:val="hybridMultilevel"/>
    <w:tmpl w:val="94529E0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4351DAB"/>
    <w:multiLevelType w:val="hybridMultilevel"/>
    <w:tmpl w:val="E62EFAE6"/>
    <w:lvl w:ilvl="0" w:tplc="A088242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5F49FE"/>
    <w:multiLevelType w:val="hybridMultilevel"/>
    <w:tmpl w:val="AB4891A2"/>
    <w:lvl w:ilvl="0" w:tplc="822C4F00">
      <w:start w:val="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793878"/>
    <w:multiLevelType w:val="hybridMultilevel"/>
    <w:tmpl w:val="6540BD94"/>
    <w:lvl w:ilvl="0" w:tplc="165890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6610C8"/>
    <w:multiLevelType w:val="hybridMultilevel"/>
    <w:tmpl w:val="D370F642"/>
    <w:lvl w:ilvl="0" w:tplc="EF96E4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D5406"/>
    <w:multiLevelType w:val="hybridMultilevel"/>
    <w:tmpl w:val="6C48679C"/>
    <w:lvl w:ilvl="0" w:tplc="8D80CB70">
      <w:start w:val="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210DDA"/>
    <w:multiLevelType w:val="hybridMultilevel"/>
    <w:tmpl w:val="C97E6074"/>
    <w:lvl w:ilvl="0" w:tplc="EF96E4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CC7DB7"/>
    <w:multiLevelType w:val="hybridMultilevel"/>
    <w:tmpl w:val="7786AC74"/>
    <w:lvl w:ilvl="0" w:tplc="E4ECB43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FA74BC"/>
    <w:multiLevelType w:val="hybridMultilevel"/>
    <w:tmpl w:val="10DAC92A"/>
    <w:lvl w:ilvl="0" w:tplc="CD224C0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50E7848"/>
    <w:multiLevelType w:val="hybridMultilevel"/>
    <w:tmpl w:val="338256E6"/>
    <w:lvl w:ilvl="0" w:tplc="121C373A">
      <w:start w:val="3"/>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20376A"/>
    <w:multiLevelType w:val="hybridMultilevel"/>
    <w:tmpl w:val="37529F40"/>
    <w:lvl w:ilvl="0" w:tplc="165890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8FE6E55"/>
    <w:multiLevelType w:val="hybridMultilevel"/>
    <w:tmpl w:val="E62EFAE6"/>
    <w:lvl w:ilvl="0" w:tplc="A088242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94D5EC3"/>
    <w:multiLevelType w:val="hybridMultilevel"/>
    <w:tmpl w:val="5504DDD0"/>
    <w:lvl w:ilvl="0" w:tplc="785826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173526"/>
    <w:multiLevelType w:val="hybridMultilevel"/>
    <w:tmpl w:val="69CC3DD4"/>
    <w:lvl w:ilvl="0" w:tplc="E43E9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486D08"/>
    <w:multiLevelType w:val="multilevel"/>
    <w:tmpl w:val="06A8AE58"/>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7C431E5"/>
    <w:multiLevelType w:val="multilevel"/>
    <w:tmpl w:val="B48CD2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482B18"/>
    <w:multiLevelType w:val="hybridMultilevel"/>
    <w:tmpl w:val="DE200BF4"/>
    <w:lvl w:ilvl="0" w:tplc="EF96E44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C9B6BE8"/>
    <w:multiLevelType w:val="hybridMultilevel"/>
    <w:tmpl w:val="F9C00546"/>
    <w:lvl w:ilvl="0" w:tplc="73168D2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FD30D7"/>
    <w:multiLevelType w:val="hybridMultilevel"/>
    <w:tmpl w:val="A9D0FC5C"/>
    <w:lvl w:ilvl="0" w:tplc="24E6DA3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ED7B53"/>
    <w:multiLevelType w:val="hybridMultilevel"/>
    <w:tmpl w:val="94529E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3667FC2"/>
    <w:multiLevelType w:val="hybridMultilevel"/>
    <w:tmpl w:val="194CEDAA"/>
    <w:lvl w:ilvl="0" w:tplc="38A0B9D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54C67F6"/>
    <w:multiLevelType w:val="hybridMultilevel"/>
    <w:tmpl w:val="5504DDD0"/>
    <w:lvl w:ilvl="0" w:tplc="785826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70869BE"/>
    <w:multiLevelType w:val="hybridMultilevel"/>
    <w:tmpl w:val="C98A5232"/>
    <w:lvl w:ilvl="0" w:tplc="0458EA5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94688F"/>
    <w:multiLevelType w:val="hybridMultilevel"/>
    <w:tmpl w:val="278446F4"/>
    <w:lvl w:ilvl="0" w:tplc="CB52A39E">
      <w:start w:val="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0483C92"/>
    <w:multiLevelType w:val="hybridMultilevel"/>
    <w:tmpl w:val="E29C0D42"/>
    <w:lvl w:ilvl="0" w:tplc="D8664278">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A87EA7"/>
    <w:multiLevelType w:val="hybridMultilevel"/>
    <w:tmpl w:val="C97E6074"/>
    <w:lvl w:ilvl="0" w:tplc="EF96E4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471CCC"/>
    <w:multiLevelType w:val="hybridMultilevel"/>
    <w:tmpl w:val="CC4AA8C2"/>
    <w:lvl w:ilvl="0" w:tplc="6EE26D82">
      <w:start w:val="4"/>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3C5516"/>
    <w:multiLevelType w:val="multilevel"/>
    <w:tmpl w:val="D8FA8A8E"/>
    <w:lvl w:ilvl="0">
      <w:start w:val="1"/>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B26717"/>
    <w:multiLevelType w:val="hybridMultilevel"/>
    <w:tmpl w:val="37529F40"/>
    <w:lvl w:ilvl="0" w:tplc="165890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27024A"/>
    <w:multiLevelType w:val="hybridMultilevel"/>
    <w:tmpl w:val="58762F3C"/>
    <w:lvl w:ilvl="0" w:tplc="785826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FE3535"/>
    <w:multiLevelType w:val="hybridMultilevel"/>
    <w:tmpl w:val="DD58262E"/>
    <w:lvl w:ilvl="0" w:tplc="7972828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083B7E"/>
    <w:multiLevelType w:val="hybridMultilevel"/>
    <w:tmpl w:val="0350644E"/>
    <w:lvl w:ilvl="0" w:tplc="076E75CC">
      <w:start w:val="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F676E33"/>
    <w:multiLevelType w:val="hybridMultilevel"/>
    <w:tmpl w:val="194CEDAA"/>
    <w:lvl w:ilvl="0" w:tplc="38A0B9D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40D3DA6"/>
    <w:multiLevelType w:val="hybridMultilevel"/>
    <w:tmpl w:val="B4383CF8"/>
    <w:lvl w:ilvl="0" w:tplc="AA840B7A">
      <w:start w:val="5"/>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57957E9"/>
    <w:multiLevelType w:val="multilevel"/>
    <w:tmpl w:val="50B6B1D4"/>
    <w:lvl w:ilvl="0">
      <w:start w:val="1"/>
      <w:numFmt w:val="bullet"/>
      <w:lvlText w:val=""/>
      <w:lvlJc w:val="left"/>
      <w:pPr>
        <w:tabs>
          <w:tab w:val="num" w:pos="720"/>
        </w:tabs>
        <w:ind w:left="720" w:hanging="360"/>
      </w:pPr>
      <w:rPr>
        <w:rFonts w:ascii="Symbol" w:hAnsi="Symbol" w:hint="default"/>
        <w:b w:val="0"/>
        <w:bCs w:val="0"/>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4B4863"/>
    <w:multiLevelType w:val="hybridMultilevel"/>
    <w:tmpl w:val="1402E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B26178A"/>
    <w:multiLevelType w:val="hybridMultilevel"/>
    <w:tmpl w:val="90AC866A"/>
    <w:lvl w:ilvl="0" w:tplc="7256E42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D8449D2"/>
    <w:multiLevelType w:val="hybridMultilevel"/>
    <w:tmpl w:val="86B8B340"/>
    <w:lvl w:ilvl="0" w:tplc="785826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F6D1A12"/>
    <w:multiLevelType w:val="hybridMultilevel"/>
    <w:tmpl w:val="37529F40"/>
    <w:lvl w:ilvl="0" w:tplc="165890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3946394"/>
    <w:multiLevelType w:val="hybridMultilevel"/>
    <w:tmpl w:val="D1F41E6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44A2937"/>
    <w:multiLevelType w:val="hybridMultilevel"/>
    <w:tmpl w:val="B4383CF8"/>
    <w:lvl w:ilvl="0" w:tplc="AA840B7A">
      <w:start w:val="5"/>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44C03F3"/>
    <w:multiLevelType w:val="hybridMultilevel"/>
    <w:tmpl w:val="601ED772"/>
    <w:lvl w:ilvl="0" w:tplc="82B4B1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7DA65D3"/>
    <w:multiLevelType w:val="hybridMultilevel"/>
    <w:tmpl w:val="6C48679C"/>
    <w:lvl w:ilvl="0" w:tplc="8D80CB70">
      <w:start w:val="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85D7AAF"/>
    <w:multiLevelType w:val="hybridMultilevel"/>
    <w:tmpl w:val="E7404238"/>
    <w:lvl w:ilvl="0" w:tplc="89D2DA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9814C0B"/>
    <w:multiLevelType w:val="hybridMultilevel"/>
    <w:tmpl w:val="2CCC0266"/>
    <w:lvl w:ilvl="0" w:tplc="F1FCE4B6">
      <w:start w:val="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C5D7027"/>
    <w:multiLevelType w:val="hybridMultilevel"/>
    <w:tmpl w:val="91E0EAC6"/>
    <w:lvl w:ilvl="0" w:tplc="785826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0E13352"/>
    <w:multiLevelType w:val="hybridMultilevel"/>
    <w:tmpl w:val="10DAC92A"/>
    <w:lvl w:ilvl="0" w:tplc="CD224C06">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52975C9"/>
    <w:multiLevelType w:val="multilevel"/>
    <w:tmpl w:val="F5964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5EB1A41"/>
    <w:multiLevelType w:val="hybridMultilevel"/>
    <w:tmpl w:val="E7404238"/>
    <w:lvl w:ilvl="0" w:tplc="89D2DA0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6712F2A"/>
    <w:multiLevelType w:val="hybridMultilevel"/>
    <w:tmpl w:val="79ECCA76"/>
    <w:lvl w:ilvl="0" w:tplc="92684D3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7BB0491"/>
    <w:multiLevelType w:val="hybridMultilevel"/>
    <w:tmpl w:val="DE2CD91C"/>
    <w:lvl w:ilvl="0" w:tplc="DA50DE7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FB51234"/>
    <w:multiLevelType w:val="hybridMultilevel"/>
    <w:tmpl w:val="17183C96"/>
    <w:lvl w:ilvl="0" w:tplc="ADC26D3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1"/>
  </w:num>
  <w:num w:numId="3">
    <w:abstractNumId w:val="37"/>
  </w:num>
  <w:num w:numId="4">
    <w:abstractNumId w:val="5"/>
  </w:num>
  <w:num w:numId="5">
    <w:abstractNumId w:val="41"/>
  </w:num>
  <w:num w:numId="6">
    <w:abstractNumId w:val="16"/>
  </w:num>
  <w:num w:numId="7">
    <w:abstractNumId w:val="18"/>
  </w:num>
  <w:num w:numId="8">
    <w:abstractNumId w:val="8"/>
  </w:num>
  <w:num w:numId="9">
    <w:abstractNumId w:val="6"/>
  </w:num>
  <w:num w:numId="10">
    <w:abstractNumId w:val="39"/>
  </w:num>
  <w:num w:numId="11">
    <w:abstractNumId w:val="17"/>
  </w:num>
  <w:num w:numId="12">
    <w:abstractNumId w:val="49"/>
  </w:num>
  <w:num w:numId="13">
    <w:abstractNumId w:val="27"/>
  </w:num>
  <w:num w:numId="14">
    <w:abstractNumId w:val="2"/>
  </w:num>
  <w:num w:numId="15">
    <w:abstractNumId w:val="31"/>
  </w:num>
  <w:num w:numId="16">
    <w:abstractNumId w:val="47"/>
  </w:num>
  <w:num w:numId="17">
    <w:abstractNumId w:val="14"/>
  </w:num>
  <w:num w:numId="18">
    <w:abstractNumId w:val="26"/>
  </w:num>
  <w:num w:numId="19">
    <w:abstractNumId w:val="30"/>
  </w:num>
  <w:num w:numId="20">
    <w:abstractNumId w:val="23"/>
  </w:num>
  <w:num w:numId="21">
    <w:abstractNumId w:val="43"/>
  </w:num>
  <w:num w:numId="22">
    <w:abstractNumId w:val="52"/>
  </w:num>
  <w:num w:numId="23">
    <w:abstractNumId w:val="40"/>
  </w:num>
  <w:num w:numId="24">
    <w:abstractNumId w:val="12"/>
  </w:num>
  <w:num w:numId="25">
    <w:abstractNumId w:val="32"/>
  </w:num>
  <w:num w:numId="26">
    <w:abstractNumId w:val="50"/>
  </w:num>
  <w:num w:numId="27">
    <w:abstractNumId w:val="45"/>
  </w:num>
  <w:num w:numId="28">
    <w:abstractNumId w:val="19"/>
  </w:num>
  <w:num w:numId="29">
    <w:abstractNumId w:val="15"/>
  </w:num>
  <w:num w:numId="30">
    <w:abstractNumId w:val="1"/>
  </w:num>
  <w:num w:numId="31">
    <w:abstractNumId w:val="38"/>
  </w:num>
  <w:num w:numId="32">
    <w:abstractNumId w:val="51"/>
  </w:num>
  <w:num w:numId="33">
    <w:abstractNumId w:val="9"/>
  </w:num>
  <w:num w:numId="34">
    <w:abstractNumId w:val="36"/>
  </w:num>
  <w:num w:numId="35">
    <w:abstractNumId w:val="25"/>
  </w:num>
  <w:num w:numId="36">
    <w:abstractNumId w:val="28"/>
  </w:num>
  <w:num w:numId="37">
    <w:abstractNumId w:val="33"/>
  </w:num>
  <w:num w:numId="38">
    <w:abstractNumId w:val="46"/>
  </w:num>
  <w:num w:numId="39">
    <w:abstractNumId w:val="53"/>
  </w:num>
  <w:num w:numId="40">
    <w:abstractNumId w:val="7"/>
  </w:num>
  <w:num w:numId="41">
    <w:abstractNumId w:val="48"/>
  </w:num>
  <w:num w:numId="42">
    <w:abstractNumId w:val="24"/>
  </w:num>
  <w:num w:numId="43">
    <w:abstractNumId w:val="44"/>
  </w:num>
  <w:num w:numId="44">
    <w:abstractNumId w:val="10"/>
  </w:num>
  <w:num w:numId="45">
    <w:abstractNumId w:val="20"/>
  </w:num>
  <w:num w:numId="46">
    <w:abstractNumId w:val="4"/>
  </w:num>
  <w:num w:numId="47">
    <w:abstractNumId w:val="22"/>
  </w:num>
  <w:num w:numId="48">
    <w:abstractNumId w:val="35"/>
  </w:num>
  <w:num w:numId="49">
    <w:abstractNumId w:val="3"/>
  </w:num>
  <w:num w:numId="50">
    <w:abstractNumId w:val="0"/>
  </w:num>
  <w:num w:numId="51">
    <w:abstractNumId w:val="34"/>
  </w:num>
  <w:num w:numId="52">
    <w:abstractNumId w:val="42"/>
  </w:num>
  <w:num w:numId="53">
    <w:abstractNumId w:val="13"/>
  </w:num>
  <w:num w:numId="54">
    <w:abstractNumId w:val="2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B3E"/>
    <w:rsid w:val="00006C20"/>
    <w:rsid w:val="00017C8A"/>
    <w:rsid w:val="000264F1"/>
    <w:rsid w:val="000353C0"/>
    <w:rsid w:val="0005151C"/>
    <w:rsid w:val="00090C86"/>
    <w:rsid w:val="000D5B0F"/>
    <w:rsid w:val="000E5020"/>
    <w:rsid w:val="00141CF8"/>
    <w:rsid w:val="00184232"/>
    <w:rsid w:val="001C3FB3"/>
    <w:rsid w:val="001E0AF3"/>
    <w:rsid w:val="001E218B"/>
    <w:rsid w:val="00212E6C"/>
    <w:rsid w:val="00242E02"/>
    <w:rsid w:val="0028407F"/>
    <w:rsid w:val="002B1176"/>
    <w:rsid w:val="002C1FEC"/>
    <w:rsid w:val="002F00CB"/>
    <w:rsid w:val="003200EB"/>
    <w:rsid w:val="003641BD"/>
    <w:rsid w:val="003853D1"/>
    <w:rsid w:val="00397529"/>
    <w:rsid w:val="003A3072"/>
    <w:rsid w:val="003A3B50"/>
    <w:rsid w:val="003B4F82"/>
    <w:rsid w:val="004F5C1F"/>
    <w:rsid w:val="00534A75"/>
    <w:rsid w:val="00553E7C"/>
    <w:rsid w:val="0068058B"/>
    <w:rsid w:val="0070661B"/>
    <w:rsid w:val="007B6E13"/>
    <w:rsid w:val="007F54CA"/>
    <w:rsid w:val="008A286F"/>
    <w:rsid w:val="008A2973"/>
    <w:rsid w:val="008E37AC"/>
    <w:rsid w:val="00910723"/>
    <w:rsid w:val="0094615C"/>
    <w:rsid w:val="00A46B08"/>
    <w:rsid w:val="00A76DBF"/>
    <w:rsid w:val="00AA2ACF"/>
    <w:rsid w:val="00AA2DC3"/>
    <w:rsid w:val="00AC60B9"/>
    <w:rsid w:val="00B12159"/>
    <w:rsid w:val="00B13A4C"/>
    <w:rsid w:val="00BB43C0"/>
    <w:rsid w:val="00BD00CF"/>
    <w:rsid w:val="00BD26E1"/>
    <w:rsid w:val="00C22062"/>
    <w:rsid w:val="00CA252D"/>
    <w:rsid w:val="00CC47F1"/>
    <w:rsid w:val="00CD0398"/>
    <w:rsid w:val="00CD5306"/>
    <w:rsid w:val="00D0180D"/>
    <w:rsid w:val="00D11B3E"/>
    <w:rsid w:val="00D66FBF"/>
    <w:rsid w:val="00D8222C"/>
    <w:rsid w:val="00DA1382"/>
    <w:rsid w:val="00E76100"/>
    <w:rsid w:val="00E80401"/>
    <w:rsid w:val="00EA1DFF"/>
    <w:rsid w:val="00EA3F2F"/>
    <w:rsid w:val="00EC5CCD"/>
    <w:rsid w:val="00F10D2B"/>
    <w:rsid w:val="00F62D98"/>
    <w:rsid w:val="00F712C5"/>
    <w:rsid w:val="00FA28EB"/>
    <w:rsid w:val="00FA56F4"/>
    <w:rsid w:val="00FC352D"/>
    <w:rsid w:val="00FC6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55B35"/>
  <w15:docId w15:val="{AC71A2BF-A062-47AE-B872-4AC6AE693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4F4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6BE2"/>
    <w:pPr>
      <w:ind w:left="720"/>
      <w:contextualSpacing/>
    </w:pPr>
  </w:style>
  <w:style w:type="paragraph" w:styleId="BalloonText">
    <w:name w:val="Balloon Text"/>
    <w:basedOn w:val="Normal"/>
    <w:link w:val="BalloonTextChar"/>
    <w:uiPriority w:val="99"/>
    <w:semiHidden/>
    <w:unhideWhenUsed/>
    <w:rsid w:val="00E337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37A4"/>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paragraph" w:styleId="NormalWeb">
    <w:name w:val="Normal (Web)"/>
    <w:basedOn w:val="Normal"/>
    <w:uiPriority w:val="99"/>
    <w:unhideWhenUsed/>
    <w:rsid w:val="00BB43C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CurrentList1">
    <w:name w:val="Current List1"/>
    <w:uiPriority w:val="99"/>
    <w:rsid w:val="00D0180D"/>
    <w:pPr>
      <w:numPr>
        <w:numId w:val="6"/>
      </w:numPr>
    </w:pPr>
  </w:style>
  <w:style w:type="character" w:styleId="Strong">
    <w:name w:val="Strong"/>
    <w:basedOn w:val="DefaultParagraphFont"/>
    <w:uiPriority w:val="22"/>
    <w:qFormat/>
    <w:rsid w:val="00F10D2B"/>
    <w:rPr>
      <w:b/>
      <w:bCs/>
    </w:rPr>
  </w:style>
  <w:style w:type="character" w:styleId="Emphasis">
    <w:name w:val="Emphasis"/>
    <w:basedOn w:val="DefaultParagraphFont"/>
    <w:uiPriority w:val="20"/>
    <w:qFormat/>
    <w:rsid w:val="00BD00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55010">
      <w:bodyDiv w:val="1"/>
      <w:marLeft w:val="0"/>
      <w:marRight w:val="0"/>
      <w:marTop w:val="0"/>
      <w:marBottom w:val="0"/>
      <w:divBdr>
        <w:top w:val="none" w:sz="0" w:space="0" w:color="auto"/>
        <w:left w:val="none" w:sz="0" w:space="0" w:color="auto"/>
        <w:bottom w:val="none" w:sz="0" w:space="0" w:color="auto"/>
        <w:right w:val="none" w:sz="0" w:space="0" w:color="auto"/>
      </w:divBdr>
    </w:div>
    <w:div w:id="111018050">
      <w:bodyDiv w:val="1"/>
      <w:marLeft w:val="0"/>
      <w:marRight w:val="0"/>
      <w:marTop w:val="0"/>
      <w:marBottom w:val="0"/>
      <w:divBdr>
        <w:top w:val="none" w:sz="0" w:space="0" w:color="auto"/>
        <w:left w:val="none" w:sz="0" w:space="0" w:color="auto"/>
        <w:bottom w:val="none" w:sz="0" w:space="0" w:color="auto"/>
        <w:right w:val="none" w:sz="0" w:space="0" w:color="auto"/>
      </w:divBdr>
    </w:div>
    <w:div w:id="424964985">
      <w:bodyDiv w:val="1"/>
      <w:marLeft w:val="0"/>
      <w:marRight w:val="0"/>
      <w:marTop w:val="0"/>
      <w:marBottom w:val="0"/>
      <w:divBdr>
        <w:top w:val="none" w:sz="0" w:space="0" w:color="auto"/>
        <w:left w:val="none" w:sz="0" w:space="0" w:color="auto"/>
        <w:bottom w:val="none" w:sz="0" w:space="0" w:color="auto"/>
        <w:right w:val="none" w:sz="0" w:space="0" w:color="auto"/>
      </w:divBdr>
    </w:div>
    <w:div w:id="645815524">
      <w:bodyDiv w:val="1"/>
      <w:marLeft w:val="0"/>
      <w:marRight w:val="0"/>
      <w:marTop w:val="0"/>
      <w:marBottom w:val="0"/>
      <w:divBdr>
        <w:top w:val="none" w:sz="0" w:space="0" w:color="auto"/>
        <w:left w:val="none" w:sz="0" w:space="0" w:color="auto"/>
        <w:bottom w:val="none" w:sz="0" w:space="0" w:color="auto"/>
        <w:right w:val="none" w:sz="0" w:space="0" w:color="auto"/>
      </w:divBdr>
    </w:div>
    <w:div w:id="805514112">
      <w:bodyDiv w:val="1"/>
      <w:marLeft w:val="0"/>
      <w:marRight w:val="0"/>
      <w:marTop w:val="0"/>
      <w:marBottom w:val="0"/>
      <w:divBdr>
        <w:top w:val="none" w:sz="0" w:space="0" w:color="auto"/>
        <w:left w:val="none" w:sz="0" w:space="0" w:color="auto"/>
        <w:bottom w:val="none" w:sz="0" w:space="0" w:color="auto"/>
        <w:right w:val="none" w:sz="0" w:space="0" w:color="auto"/>
      </w:divBdr>
    </w:div>
    <w:div w:id="1015958112">
      <w:bodyDiv w:val="1"/>
      <w:marLeft w:val="0"/>
      <w:marRight w:val="0"/>
      <w:marTop w:val="0"/>
      <w:marBottom w:val="0"/>
      <w:divBdr>
        <w:top w:val="none" w:sz="0" w:space="0" w:color="auto"/>
        <w:left w:val="none" w:sz="0" w:space="0" w:color="auto"/>
        <w:bottom w:val="none" w:sz="0" w:space="0" w:color="auto"/>
        <w:right w:val="none" w:sz="0" w:space="0" w:color="auto"/>
      </w:divBdr>
    </w:div>
    <w:div w:id="1112162460">
      <w:bodyDiv w:val="1"/>
      <w:marLeft w:val="0"/>
      <w:marRight w:val="0"/>
      <w:marTop w:val="0"/>
      <w:marBottom w:val="0"/>
      <w:divBdr>
        <w:top w:val="none" w:sz="0" w:space="0" w:color="auto"/>
        <w:left w:val="none" w:sz="0" w:space="0" w:color="auto"/>
        <w:bottom w:val="none" w:sz="0" w:space="0" w:color="auto"/>
        <w:right w:val="none" w:sz="0" w:space="0" w:color="auto"/>
      </w:divBdr>
    </w:div>
    <w:div w:id="1148472334">
      <w:bodyDiv w:val="1"/>
      <w:marLeft w:val="0"/>
      <w:marRight w:val="0"/>
      <w:marTop w:val="0"/>
      <w:marBottom w:val="0"/>
      <w:divBdr>
        <w:top w:val="none" w:sz="0" w:space="0" w:color="auto"/>
        <w:left w:val="none" w:sz="0" w:space="0" w:color="auto"/>
        <w:bottom w:val="none" w:sz="0" w:space="0" w:color="auto"/>
        <w:right w:val="none" w:sz="0" w:space="0" w:color="auto"/>
      </w:divBdr>
    </w:div>
    <w:div w:id="1354960678">
      <w:bodyDiv w:val="1"/>
      <w:marLeft w:val="0"/>
      <w:marRight w:val="0"/>
      <w:marTop w:val="0"/>
      <w:marBottom w:val="0"/>
      <w:divBdr>
        <w:top w:val="none" w:sz="0" w:space="0" w:color="auto"/>
        <w:left w:val="none" w:sz="0" w:space="0" w:color="auto"/>
        <w:bottom w:val="none" w:sz="0" w:space="0" w:color="auto"/>
        <w:right w:val="none" w:sz="0" w:space="0" w:color="auto"/>
      </w:divBdr>
    </w:div>
    <w:div w:id="1397704106">
      <w:bodyDiv w:val="1"/>
      <w:marLeft w:val="0"/>
      <w:marRight w:val="0"/>
      <w:marTop w:val="0"/>
      <w:marBottom w:val="0"/>
      <w:divBdr>
        <w:top w:val="none" w:sz="0" w:space="0" w:color="auto"/>
        <w:left w:val="none" w:sz="0" w:space="0" w:color="auto"/>
        <w:bottom w:val="none" w:sz="0" w:space="0" w:color="auto"/>
        <w:right w:val="none" w:sz="0" w:space="0" w:color="auto"/>
      </w:divBdr>
    </w:div>
    <w:div w:id="1648826227">
      <w:bodyDiv w:val="1"/>
      <w:marLeft w:val="0"/>
      <w:marRight w:val="0"/>
      <w:marTop w:val="0"/>
      <w:marBottom w:val="0"/>
      <w:divBdr>
        <w:top w:val="none" w:sz="0" w:space="0" w:color="auto"/>
        <w:left w:val="none" w:sz="0" w:space="0" w:color="auto"/>
        <w:bottom w:val="none" w:sz="0" w:space="0" w:color="auto"/>
        <w:right w:val="none" w:sz="0" w:space="0" w:color="auto"/>
      </w:divBdr>
    </w:div>
    <w:div w:id="1712684513">
      <w:bodyDiv w:val="1"/>
      <w:marLeft w:val="0"/>
      <w:marRight w:val="0"/>
      <w:marTop w:val="0"/>
      <w:marBottom w:val="0"/>
      <w:divBdr>
        <w:top w:val="none" w:sz="0" w:space="0" w:color="auto"/>
        <w:left w:val="none" w:sz="0" w:space="0" w:color="auto"/>
        <w:bottom w:val="none" w:sz="0" w:space="0" w:color="auto"/>
        <w:right w:val="none" w:sz="0" w:space="0" w:color="auto"/>
      </w:divBdr>
    </w:div>
    <w:div w:id="1782987759">
      <w:bodyDiv w:val="1"/>
      <w:marLeft w:val="0"/>
      <w:marRight w:val="0"/>
      <w:marTop w:val="0"/>
      <w:marBottom w:val="0"/>
      <w:divBdr>
        <w:top w:val="none" w:sz="0" w:space="0" w:color="auto"/>
        <w:left w:val="none" w:sz="0" w:space="0" w:color="auto"/>
        <w:bottom w:val="none" w:sz="0" w:space="0" w:color="auto"/>
        <w:right w:val="none" w:sz="0" w:space="0" w:color="auto"/>
      </w:divBdr>
    </w:div>
    <w:div w:id="2056848559">
      <w:bodyDiv w:val="1"/>
      <w:marLeft w:val="0"/>
      <w:marRight w:val="0"/>
      <w:marTop w:val="0"/>
      <w:marBottom w:val="0"/>
      <w:divBdr>
        <w:top w:val="none" w:sz="0" w:space="0" w:color="auto"/>
        <w:left w:val="none" w:sz="0" w:space="0" w:color="auto"/>
        <w:bottom w:val="none" w:sz="0" w:space="0" w:color="auto"/>
        <w:right w:val="none" w:sz="0" w:space="0" w:color="auto"/>
      </w:divBdr>
    </w:div>
    <w:div w:id="2058506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ZSivJ/SxssJoYE95pDgJwBkbgg==">CgMxLjAyCGguZ2pkZ3hzMgloLjMwajB6bGw4AHIhMXdWQnJ0V2RtNU03a0I1U25PQ1FwU01iWWR2dmN1Q0pr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E542ADF3-E27B-4E14-9866-A437D31D3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1737</TotalTime>
  <Pages>11</Pages>
  <Words>4269</Words>
  <Characters>24338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mcoleclough</dc:creator>
  <cp:lastModifiedBy>ebriggs</cp:lastModifiedBy>
  <cp:revision>25</cp:revision>
  <dcterms:created xsi:type="dcterms:W3CDTF">2025-07-16T09:08:00Z</dcterms:created>
  <dcterms:modified xsi:type="dcterms:W3CDTF">2025-07-21T10:33:00Z</dcterms:modified>
</cp:coreProperties>
</file>